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32EEF" w14:textId="1BA6D359" w:rsidR="0034411D" w:rsidRPr="0034411D" w:rsidRDefault="0034411D" w:rsidP="00DF2656">
      <w:pPr>
        <w:ind w:firstLine="0"/>
        <w:jc w:val="center"/>
        <w:rPr>
          <w:b/>
          <w:bCs/>
        </w:rPr>
      </w:pPr>
      <w:r w:rsidRPr="0034411D">
        <w:rPr>
          <w:b/>
          <w:bCs/>
        </w:rPr>
        <w:t xml:space="preserve">Python </w:t>
      </w:r>
      <w:r w:rsidR="00DF2656" w:rsidRPr="00DF2656">
        <w:rPr>
          <w:b/>
          <w:bCs/>
        </w:rPr>
        <w:t>trong</w:t>
      </w:r>
      <w:r w:rsidRPr="0034411D">
        <w:rPr>
          <w:b/>
          <w:bCs/>
        </w:rPr>
        <w:t xml:space="preserve"> </w:t>
      </w:r>
      <w:r w:rsidR="00CA63FB">
        <w:rPr>
          <w:b/>
          <w:bCs/>
        </w:rPr>
        <w:t>p</w:t>
      </w:r>
      <w:r w:rsidRPr="0034411D">
        <w:rPr>
          <w:b/>
          <w:bCs/>
        </w:rPr>
        <w:t xml:space="preserve">hân tích </w:t>
      </w:r>
      <w:r w:rsidR="00CA63FB">
        <w:rPr>
          <w:b/>
          <w:bCs/>
        </w:rPr>
        <w:t>d</w:t>
      </w:r>
      <w:r w:rsidRPr="0034411D">
        <w:rPr>
          <w:b/>
          <w:bCs/>
        </w:rPr>
        <w:t>ữ liệu</w:t>
      </w:r>
      <w:r w:rsidR="00CA63FB">
        <w:rPr>
          <w:b/>
          <w:bCs/>
        </w:rPr>
        <w:t xml:space="preserve"> viễn thám</w:t>
      </w:r>
    </w:p>
    <w:p w14:paraId="49CC8F45" w14:textId="6A06C051" w:rsidR="0034411D" w:rsidRDefault="00DF2656" w:rsidP="0034411D">
      <w:r>
        <w:t xml:space="preserve">Ngày nay, </w:t>
      </w:r>
      <w:r w:rsidR="00814988" w:rsidRPr="00814988">
        <w:t xml:space="preserve">Python đã nổi lên như một ngôn ngữ thống trị </w:t>
      </w:r>
      <w:r w:rsidR="00814988" w:rsidRPr="0034411D">
        <w:t>hàng đầu cho phân tích dữ liệu</w:t>
      </w:r>
      <w:r w:rsidR="00814988">
        <w:t>,</w:t>
      </w:r>
      <w:r w:rsidR="00814988" w:rsidRPr="00814988">
        <w:t xml:space="preserve"> </w:t>
      </w:r>
      <w:r w:rsidR="00814988">
        <w:t xml:space="preserve">nhất là </w:t>
      </w:r>
      <w:r w:rsidR="00814988" w:rsidRPr="00814988">
        <w:t xml:space="preserve">trong lĩnh vực viễn thám do tính </w:t>
      </w:r>
      <w:r w:rsidR="00814988">
        <w:t xml:space="preserve">đơn giản, </w:t>
      </w:r>
      <w:r w:rsidR="00814988" w:rsidRPr="00814988">
        <w:t>linh hoạt, hệ sinh thái thư viện rộng lớn</w:t>
      </w:r>
      <w:r w:rsidR="00814988">
        <w:t xml:space="preserve"> </w:t>
      </w:r>
      <w:r w:rsidR="00814988" w:rsidRPr="0034411D">
        <w:t>được thiết kế đặc biệt cho thao tác, phân tích</w:t>
      </w:r>
      <w:r w:rsidR="00814988">
        <w:t>,</w:t>
      </w:r>
      <w:r w:rsidR="00814988" w:rsidRPr="0034411D">
        <w:t xml:space="preserve"> trực quan hóa dữ liệu</w:t>
      </w:r>
      <w:r w:rsidR="00814988" w:rsidRPr="00814988">
        <w:t xml:space="preserve"> và cú pháp thân thiện với người dùng</w:t>
      </w:r>
      <w:r w:rsidR="00814988">
        <w:t xml:space="preserve">. </w:t>
      </w:r>
      <w:r w:rsidR="0034411D" w:rsidRPr="0034411D">
        <w:t>Cú pháp rõ ràng của nó giúp dễ dàng học hỏi, ngay cả đối với những người không có nền tảng lập trình vững chắc. Hơn nữa, bản chất mã nguồn mở của Python có nghĩa là một cộng đồng lớn và năng động liên tục đóng góp vào sự phát triển và cải tiến</w:t>
      </w:r>
      <w:r w:rsidR="00814988">
        <w:t>,</w:t>
      </w:r>
      <w:r w:rsidR="0034411D" w:rsidRPr="0034411D">
        <w:t xml:space="preserve"> </w:t>
      </w:r>
      <w:r w:rsidR="00814988">
        <w:t>s</w:t>
      </w:r>
      <w:r w:rsidR="0034411D" w:rsidRPr="0034411D">
        <w:t xml:space="preserve">ự hỗ trợ từ cộng đồng này chuyển thành tài liệu phong phú, hướng dẫn và </w:t>
      </w:r>
      <w:r w:rsidR="00814988">
        <w:t xml:space="preserve">đề xuất </w:t>
      </w:r>
      <w:r w:rsidR="0034411D" w:rsidRPr="0034411D">
        <w:t>các giải pháp sẵn có cho các vấn đề phổ biến.</w:t>
      </w:r>
    </w:p>
    <w:p w14:paraId="75209E8E" w14:textId="66BEE834" w:rsidR="00814988" w:rsidRPr="0034411D" w:rsidRDefault="00814988" w:rsidP="0034411D">
      <w:r w:rsidRPr="00814988">
        <w:t xml:space="preserve">Tầm quan trọng của Python trong </w:t>
      </w:r>
      <w:r w:rsidR="00CA63FB">
        <w:t>viễn thám</w:t>
      </w:r>
      <w:r w:rsidRPr="00814988">
        <w:t xml:space="preserve"> bắt nguồn từ khả năng xử lý dữ liệu không gian địa lý phức tạp, từ định dạng vectơ và raster đến đám mây điểm. Với Python, các chuyên gia có thể thực hiện hiệu quả các tác vụ như thao tác dữ liệu, phân tích không gian, trực quan hóa và tự động hóa.</w:t>
      </w:r>
    </w:p>
    <w:p w14:paraId="47A11B10" w14:textId="77777777" w:rsidR="0034411D" w:rsidRPr="0034411D" w:rsidRDefault="0034411D" w:rsidP="0034411D">
      <w:r w:rsidRPr="0034411D">
        <w:t>Các lợi ích của việc sử dụng Python cho phân tích dữ liệu bao gồm:</w:t>
      </w:r>
    </w:p>
    <w:p w14:paraId="0A981C38" w14:textId="77777777" w:rsidR="0034411D" w:rsidRPr="0034411D" w:rsidRDefault="0034411D" w:rsidP="0034411D">
      <w:pPr>
        <w:numPr>
          <w:ilvl w:val="0"/>
          <w:numId w:val="1"/>
        </w:numPr>
      </w:pPr>
      <w:r w:rsidRPr="0034411D">
        <w:rPr>
          <w:b/>
          <w:bCs/>
        </w:rPr>
        <w:t>Dễ sử dụng:</w:t>
      </w:r>
      <w:r w:rsidRPr="0034411D">
        <w:t> Cú pháp dễ đọc của Python cho phép tạo mẫu và phát triển nhanh chóng.</w:t>
      </w:r>
    </w:p>
    <w:p w14:paraId="087F36EF" w14:textId="4E463779" w:rsidR="0034411D" w:rsidRPr="0034411D" w:rsidRDefault="0034411D" w:rsidP="0034411D">
      <w:pPr>
        <w:numPr>
          <w:ilvl w:val="0"/>
          <w:numId w:val="1"/>
        </w:numPr>
      </w:pPr>
      <w:r w:rsidRPr="0034411D">
        <w:rPr>
          <w:b/>
          <w:bCs/>
        </w:rPr>
        <w:t xml:space="preserve">Thư viện </w:t>
      </w:r>
      <w:r w:rsidR="00814988">
        <w:rPr>
          <w:b/>
          <w:bCs/>
        </w:rPr>
        <w:t>p</w:t>
      </w:r>
      <w:r w:rsidRPr="0034411D">
        <w:rPr>
          <w:b/>
          <w:bCs/>
        </w:rPr>
        <w:t>hong phú:</w:t>
      </w:r>
      <w:r w:rsidRPr="0034411D">
        <w:t> Các thư viện như NumPy, pandas, matplotlib và scikit-learn cung cấp các công cụ mạnh mẽ cho các tác vụ dữ liệu khác nhau.</w:t>
      </w:r>
    </w:p>
    <w:p w14:paraId="136B3735" w14:textId="29FDED8D" w:rsidR="0034411D" w:rsidRPr="0034411D" w:rsidRDefault="0034411D" w:rsidP="0034411D">
      <w:pPr>
        <w:numPr>
          <w:ilvl w:val="0"/>
          <w:numId w:val="1"/>
        </w:numPr>
      </w:pPr>
      <w:r w:rsidRPr="0034411D">
        <w:rPr>
          <w:b/>
          <w:bCs/>
        </w:rPr>
        <w:t xml:space="preserve">Tương thích </w:t>
      </w:r>
      <w:r w:rsidR="00814988">
        <w:rPr>
          <w:b/>
          <w:bCs/>
        </w:rPr>
        <w:t>đ</w:t>
      </w:r>
      <w:r w:rsidRPr="0034411D">
        <w:rPr>
          <w:b/>
          <w:bCs/>
        </w:rPr>
        <w:t>a nền tảng:</w:t>
      </w:r>
      <w:r w:rsidRPr="0034411D">
        <w:t> Python chạy liền mạch trên các hệ điều hành khác nhau, bao gồm Windows, macOS và Linux.</w:t>
      </w:r>
    </w:p>
    <w:p w14:paraId="1331B191" w14:textId="02CAC210" w:rsidR="0034411D" w:rsidRPr="0034411D" w:rsidRDefault="0034411D" w:rsidP="0034411D">
      <w:pPr>
        <w:numPr>
          <w:ilvl w:val="0"/>
          <w:numId w:val="1"/>
        </w:numPr>
      </w:pPr>
      <w:r w:rsidRPr="0034411D">
        <w:rPr>
          <w:b/>
          <w:bCs/>
        </w:rPr>
        <w:t xml:space="preserve">Hỗ trợ </w:t>
      </w:r>
      <w:r w:rsidR="00814988">
        <w:rPr>
          <w:b/>
          <w:bCs/>
        </w:rPr>
        <w:t>c</w:t>
      </w:r>
      <w:r w:rsidRPr="0034411D">
        <w:rPr>
          <w:b/>
          <w:bCs/>
        </w:rPr>
        <w:t>ộng đồng:</w:t>
      </w:r>
      <w:r w:rsidRPr="0034411D">
        <w:t> Một cộng đồng trực tuyến lớn cung cấp tài nguyên, hỗ trợ và giải pháp cho bất kỳ thách thức nào bạn có thể gặp phải.</w:t>
      </w:r>
    </w:p>
    <w:p w14:paraId="7475BBD3" w14:textId="500674EA" w:rsidR="0034411D" w:rsidRPr="0034411D" w:rsidRDefault="0034411D" w:rsidP="0034411D">
      <w:pPr>
        <w:numPr>
          <w:ilvl w:val="0"/>
          <w:numId w:val="1"/>
        </w:numPr>
      </w:pPr>
      <w:r w:rsidRPr="0034411D">
        <w:rPr>
          <w:b/>
          <w:bCs/>
        </w:rPr>
        <w:t xml:space="preserve">Khả năng </w:t>
      </w:r>
      <w:r w:rsidR="00814988">
        <w:rPr>
          <w:b/>
          <w:bCs/>
        </w:rPr>
        <w:t>t</w:t>
      </w:r>
      <w:r w:rsidRPr="0034411D">
        <w:rPr>
          <w:b/>
          <w:bCs/>
        </w:rPr>
        <w:t>ích hợp:</w:t>
      </w:r>
      <w:r w:rsidRPr="0034411D">
        <w:t> Python tích hợp tốt với các công nghệ và cơ sở dữ liệu khác, cho phép các giải pháp dữ liệu đầu cuối.</w:t>
      </w:r>
    </w:p>
    <w:p w14:paraId="2BE44589" w14:textId="528015B5" w:rsidR="00616ED3" w:rsidRDefault="00616ED3" w:rsidP="0034411D">
      <w:r w:rsidRPr="00616ED3">
        <w:t>Bản chất nguồn mở của Python và sự hỗ trợ rộng rãi của cộng đồng đã thúc đẩy sự phát triển của nhiều thư viện không gian địa lý. Các thư viện này, chẳng hạn như Cartopy, Basemap và Pyproj, cung cấp các chức năng chuyên biệt cho các tác vụ như chiếu bản đồ, chuyển đổi tọa độ, phân tích không gian và hình ảnh tương tác. Chúng cung cấp giao diện trực quan và thuật toán hiệu quả, trao quyền cho các chuyên gia GIS giải quyết các vấn đề không gian địa lý phức tạp một cách hiệu quả.</w:t>
      </w:r>
      <w:r>
        <w:t xml:space="preserve"> </w:t>
      </w:r>
      <w:r w:rsidRPr="00616ED3">
        <w:t xml:space="preserve">Với những tiến bộ trong học máy và trí tuệ nhân tạo, các thư viện Python </w:t>
      </w:r>
      <w:r w:rsidRPr="00616ED3">
        <w:lastRenderedPageBreak/>
        <w:t>như ArcGIS API for Python, PyTorch, TensorFlow và scikit-learn đang được áp dụng vào phân tích dữ liệu không gian địa lý, cho phép thực hiện các tác vụ như phân loại lớp phủ đất và phát hiện đối tượng. Ngoài ra, việc tích hợp Python với các công nghệ mới nổi như cảm biến từ xa, SAR và xử lý dữ liệu siêu phổ đang mở rộng khả năng của các ứng dụng cảm biến từ xa.</w:t>
      </w:r>
    </w:p>
    <w:p w14:paraId="63B377AD" w14:textId="6F9B1793" w:rsidR="0034411D" w:rsidRPr="0034411D" w:rsidRDefault="0034411D" w:rsidP="0034411D">
      <w:r w:rsidRPr="0034411D">
        <w:t>Các Thư viện Python Quan trọng cho Phân tích Dữ liệu</w:t>
      </w:r>
    </w:p>
    <w:p w14:paraId="77030295" w14:textId="77777777" w:rsidR="0034411D" w:rsidRPr="0034411D" w:rsidRDefault="0034411D" w:rsidP="0034411D">
      <w:r w:rsidRPr="0034411D">
        <w:t>Sức mạnh của Python trong phân tích dữ liệu phần lớn đến từ bộ sưu tập phong phú các thư viện chuyên dụng. Dưới đây là một số thư viện thiết yếu mà mọi nhà phân tích dữ liệu nên biết:</w:t>
      </w:r>
    </w:p>
    <w:p w14:paraId="49870D0F" w14:textId="758E59A2" w:rsidR="0034411D" w:rsidRPr="0034411D" w:rsidRDefault="0034411D" w:rsidP="0034411D">
      <w:pPr>
        <w:rPr>
          <w:b/>
          <w:bCs/>
          <w:i/>
          <w:iCs/>
        </w:rPr>
      </w:pPr>
      <w:r w:rsidRPr="0034411D">
        <w:rPr>
          <w:b/>
          <w:bCs/>
          <w:i/>
          <w:iCs/>
        </w:rPr>
        <w:t xml:space="preserve">NumPy: Nền tảng cho </w:t>
      </w:r>
      <w:r w:rsidR="0090136A">
        <w:rPr>
          <w:b/>
          <w:bCs/>
          <w:i/>
          <w:iCs/>
        </w:rPr>
        <w:t>t</w:t>
      </w:r>
      <w:r w:rsidRPr="0034411D">
        <w:rPr>
          <w:b/>
          <w:bCs/>
          <w:i/>
          <w:iCs/>
        </w:rPr>
        <w:t>ính toán</w:t>
      </w:r>
    </w:p>
    <w:p w14:paraId="5D0CC6E6" w14:textId="4A9142EF" w:rsidR="0034411D" w:rsidRPr="0034411D" w:rsidRDefault="0034411D" w:rsidP="0034411D">
      <w:r w:rsidRPr="0034411D">
        <w:rPr>
          <w:i/>
          <w:iCs/>
        </w:rPr>
        <w:t>NumPy</w:t>
      </w:r>
      <w:r w:rsidRPr="0034411D">
        <w:t> (Numerical Python) là gói cơ bản cho tính toán số học trong Python. Nó cung cấp hỗ trợ cho các mảng và ma trận nhiều chiều lớn, cùng với một bộ sưu tập các hàm toán học để thao tác các mảng này một cách hiệu quả. Các mảng NumPy nhanh hơn và tiết kiệm bộ nhớ hơn so với các danh sách Python tiêu chuẩn, làm cho chúng lý tưởng cho các tính toán số học.</w:t>
      </w:r>
    </w:p>
    <w:p w14:paraId="4E374636" w14:textId="77777777" w:rsidR="0034411D" w:rsidRPr="0034411D" w:rsidRDefault="0034411D" w:rsidP="0034411D">
      <w:r w:rsidRPr="0034411D">
        <w:t>Các tính năng chính của NumPy bao gồm:</w:t>
      </w:r>
    </w:p>
    <w:p w14:paraId="398D6B98" w14:textId="77777777" w:rsidR="0034411D" w:rsidRPr="0034411D" w:rsidRDefault="0034411D" w:rsidP="0034411D">
      <w:pPr>
        <w:numPr>
          <w:ilvl w:val="0"/>
          <w:numId w:val="2"/>
        </w:numPr>
      </w:pPr>
      <w:r w:rsidRPr="0034411D">
        <w:rPr>
          <w:b/>
          <w:bCs/>
        </w:rPr>
        <w:t>Đối tượng mảng N chiều:</w:t>
      </w:r>
      <w:r w:rsidRPr="0034411D">
        <w:t> Một cấu trúc dữ liệu mạnh mẽ và hiệu quả để lưu trữ và thao tác dữ liệu số.</w:t>
      </w:r>
    </w:p>
    <w:p w14:paraId="0165883B" w14:textId="77777777" w:rsidR="0034411D" w:rsidRPr="0034411D" w:rsidRDefault="0034411D" w:rsidP="0034411D">
      <w:pPr>
        <w:numPr>
          <w:ilvl w:val="0"/>
          <w:numId w:val="2"/>
        </w:numPr>
      </w:pPr>
      <w:r w:rsidRPr="0034411D">
        <w:rPr>
          <w:b/>
          <w:bCs/>
        </w:rPr>
        <w:t>Broadcasting:</w:t>
      </w:r>
      <w:r w:rsidRPr="0034411D">
        <w:t> Cho phép thực hiện các phép toán giữa các mảng có hình dạng khác nhau.</w:t>
      </w:r>
    </w:p>
    <w:p w14:paraId="2F27E307" w14:textId="77777777" w:rsidR="0034411D" w:rsidRPr="0034411D" w:rsidRDefault="0034411D" w:rsidP="0034411D">
      <w:pPr>
        <w:numPr>
          <w:ilvl w:val="0"/>
          <w:numId w:val="2"/>
        </w:numPr>
      </w:pPr>
      <w:r w:rsidRPr="0034411D">
        <w:rPr>
          <w:b/>
          <w:bCs/>
        </w:rPr>
        <w:t>Hàm toán học:</w:t>
      </w:r>
      <w:r w:rsidRPr="0034411D">
        <w:t> Một loạt các hàm cho đại số tuyến tính, biến đổi Fourier, tạo số ngẫu nhiên và nhiều hơn nữa.</w:t>
      </w:r>
    </w:p>
    <w:p w14:paraId="604CD350" w14:textId="5C2F669B" w:rsidR="0034411D" w:rsidRPr="0034411D" w:rsidRDefault="0034411D" w:rsidP="0034411D">
      <w:pPr>
        <w:rPr>
          <w:b/>
          <w:bCs/>
          <w:i/>
          <w:iCs/>
        </w:rPr>
      </w:pPr>
      <w:r w:rsidRPr="0034411D">
        <w:rPr>
          <w:b/>
          <w:bCs/>
          <w:i/>
          <w:iCs/>
        </w:rPr>
        <w:t xml:space="preserve">pandas: Thao tác và </w:t>
      </w:r>
      <w:r w:rsidR="0090136A">
        <w:rPr>
          <w:b/>
          <w:bCs/>
          <w:i/>
          <w:iCs/>
        </w:rPr>
        <w:t>p</w:t>
      </w:r>
      <w:r w:rsidRPr="0034411D">
        <w:rPr>
          <w:b/>
          <w:bCs/>
          <w:i/>
          <w:iCs/>
        </w:rPr>
        <w:t xml:space="preserve">hân tích </w:t>
      </w:r>
      <w:r w:rsidR="0090136A">
        <w:rPr>
          <w:b/>
          <w:bCs/>
          <w:i/>
          <w:iCs/>
        </w:rPr>
        <w:t>d</w:t>
      </w:r>
      <w:r w:rsidRPr="0034411D">
        <w:rPr>
          <w:b/>
          <w:bCs/>
          <w:i/>
          <w:iCs/>
        </w:rPr>
        <w:t>ữ liệu</w:t>
      </w:r>
    </w:p>
    <w:p w14:paraId="7E5381DF" w14:textId="58ED7AE6" w:rsidR="0034411D" w:rsidRPr="0034411D" w:rsidRDefault="0034411D" w:rsidP="0034411D">
      <w:r w:rsidRPr="0034411D">
        <w:t>pandas là một thư viện cung cấp các cấu trúc dữ liệu hiệu suất cao, dễ sử dụng và các công cụ phân tích dữ liệu</w:t>
      </w:r>
      <w:r w:rsidR="00002165">
        <w:t xml:space="preserve">, </w:t>
      </w:r>
      <w:r w:rsidR="00002165" w:rsidRPr="0034411D">
        <w:t>pandas</w:t>
      </w:r>
      <w:r w:rsidR="00002165">
        <w:t xml:space="preserve"> có</w:t>
      </w:r>
      <w:r w:rsidRPr="0034411D">
        <w:t xml:space="preserve"> hai cấu trúc dữ liệu chính: Series (một chiều) và DataFrames (hai chiều), đặc biệt hữu ích cho việc làm việc với dữ liệu dạng bảng.</w:t>
      </w:r>
    </w:p>
    <w:p w14:paraId="64AA31BC" w14:textId="77777777" w:rsidR="0034411D" w:rsidRPr="0034411D" w:rsidRDefault="0034411D" w:rsidP="0034411D">
      <w:r w:rsidRPr="0034411D">
        <w:t>Các tính năng chính của pandas bao gồm:</w:t>
      </w:r>
    </w:p>
    <w:p w14:paraId="7042DE86" w14:textId="77777777" w:rsidR="0034411D" w:rsidRPr="0034411D" w:rsidRDefault="0034411D" w:rsidP="0034411D">
      <w:pPr>
        <w:numPr>
          <w:ilvl w:val="0"/>
          <w:numId w:val="3"/>
        </w:numPr>
      </w:pPr>
      <w:r w:rsidRPr="0034411D">
        <w:rPr>
          <w:b/>
          <w:bCs/>
        </w:rPr>
        <w:t>DataFrame:</w:t>
      </w:r>
      <w:r w:rsidRPr="0034411D">
        <w:t> Một cấu trúc dữ liệu dạng bảng với các hàng và cột được gắn nhãn, tương tự như bảng tính hoặc bảng SQL.</w:t>
      </w:r>
    </w:p>
    <w:p w14:paraId="505FA3BA" w14:textId="77777777" w:rsidR="0034411D" w:rsidRPr="0034411D" w:rsidRDefault="0034411D" w:rsidP="0034411D">
      <w:pPr>
        <w:numPr>
          <w:ilvl w:val="0"/>
          <w:numId w:val="3"/>
        </w:numPr>
      </w:pPr>
      <w:r w:rsidRPr="0034411D">
        <w:rPr>
          <w:b/>
          <w:bCs/>
        </w:rPr>
        <w:t>Căn chỉnh Dữ liệu:</w:t>
      </w:r>
      <w:r w:rsidRPr="0034411D">
        <w:t> Tự động căn chỉnh dữ liệu dựa trên nhãn, ngăn chặn các lỗi do dữ liệu không khớp.</w:t>
      </w:r>
    </w:p>
    <w:p w14:paraId="5B9D11D8" w14:textId="1DCF7F00" w:rsidR="0034411D" w:rsidRPr="0034411D" w:rsidRDefault="0034411D" w:rsidP="0034411D">
      <w:pPr>
        <w:numPr>
          <w:ilvl w:val="0"/>
          <w:numId w:val="3"/>
        </w:numPr>
      </w:pPr>
      <w:r w:rsidRPr="0034411D">
        <w:rPr>
          <w:b/>
          <w:bCs/>
        </w:rPr>
        <w:lastRenderedPageBreak/>
        <w:t xml:space="preserve">Tổng hợp và </w:t>
      </w:r>
      <w:r w:rsidR="003F5953">
        <w:rPr>
          <w:b/>
          <w:bCs/>
        </w:rPr>
        <w:t>n</w:t>
      </w:r>
      <w:r w:rsidRPr="0034411D">
        <w:rPr>
          <w:b/>
          <w:bCs/>
        </w:rPr>
        <w:t xml:space="preserve">hóm </w:t>
      </w:r>
      <w:r w:rsidR="003F5953">
        <w:rPr>
          <w:b/>
          <w:bCs/>
        </w:rPr>
        <w:t>d</w:t>
      </w:r>
      <w:r w:rsidRPr="0034411D">
        <w:rPr>
          <w:b/>
          <w:bCs/>
        </w:rPr>
        <w:t>ữ liệu:</w:t>
      </w:r>
      <w:r w:rsidRPr="0034411D">
        <w:t> Các tính năng mạnh mẽ để tóm tắt và phân tích dữ liệu.</w:t>
      </w:r>
    </w:p>
    <w:p w14:paraId="33C27725" w14:textId="450284FB" w:rsidR="0034411D" w:rsidRPr="0034411D" w:rsidRDefault="0034411D" w:rsidP="0034411D">
      <w:pPr>
        <w:numPr>
          <w:ilvl w:val="0"/>
          <w:numId w:val="3"/>
        </w:numPr>
      </w:pPr>
      <w:r w:rsidRPr="0034411D">
        <w:rPr>
          <w:b/>
          <w:bCs/>
        </w:rPr>
        <w:t xml:space="preserve">Đọc và </w:t>
      </w:r>
      <w:r w:rsidR="003F5953">
        <w:rPr>
          <w:b/>
          <w:bCs/>
        </w:rPr>
        <w:t>g</w:t>
      </w:r>
      <w:r w:rsidRPr="0034411D">
        <w:rPr>
          <w:b/>
          <w:bCs/>
        </w:rPr>
        <w:t xml:space="preserve">hi </w:t>
      </w:r>
      <w:r w:rsidR="003F5953">
        <w:rPr>
          <w:b/>
          <w:bCs/>
        </w:rPr>
        <w:t>d</w:t>
      </w:r>
      <w:r w:rsidRPr="0034411D">
        <w:rPr>
          <w:b/>
          <w:bCs/>
        </w:rPr>
        <w:t>ữ liệu:</w:t>
      </w:r>
      <w:r w:rsidRPr="0034411D">
        <w:t> Hỗ trợ đọc dữ liệu từ và ghi dữ liệu vào các định dạng tệp khác nhau (CSV, Excel, cơ sở dữ liệu SQL, v.v.).</w:t>
      </w:r>
    </w:p>
    <w:p w14:paraId="7AD71407" w14:textId="77777777" w:rsidR="0034411D" w:rsidRPr="0034411D" w:rsidRDefault="0034411D" w:rsidP="0034411D">
      <w:pPr>
        <w:rPr>
          <w:b/>
          <w:bCs/>
          <w:i/>
          <w:iCs/>
        </w:rPr>
      </w:pPr>
      <w:r w:rsidRPr="0034411D">
        <w:rPr>
          <w:b/>
          <w:bCs/>
          <w:i/>
          <w:iCs/>
        </w:rPr>
        <w:t>matplotlib và Seaborn: Trực quan hóa Dữ liệu</w:t>
      </w:r>
    </w:p>
    <w:p w14:paraId="76EB7438" w14:textId="7E9671D7" w:rsidR="0034411D" w:rsidRPr="0034411D" w:rsidRDefault="0034411D" w:rsidP="0034411D">
      <w:r w:rsidRPr="0034411D">
        <w:t>Trực quan hóa dữ liệu rất quan trọng để hiểu các mẫu và xu hướng trong dữ liệu. matplotlib là thư viện vẽ đồ thị cơ bản trong Python, cung cấp một loạt các trực quan hóa tĩnh, tương tác và động.</w:t>
      </w:r>
      <w:r w:rsidR="003F5953">
        <w:t xml:space="preserve"> </w:t>
      </w:r>
      <w:r w:rsidRPr="0034411D">
        <w:t>Seaborn được xây dựng trên matplotlib và cung cấp một giao diện cấp cao để tạo các đồ thị thống kê thông tin và thẩm mỹ. Nó đơn giản hóa quá trình tạo các trực quan hóa phức tạp.</w:t>
      </w:r>
      <w:r w:rsidR="003F5953">
        <w:t xml:space="preserve"> T</w:t>
      </w:r>
      <w:r w:rsidRPr="0034411D">
        <w:t>ính năng chính:</w:t>
      </w:r>
    </w:p>
    <w:p w14:paraId="41D68626" w14:textId="77777777" w:rsidR="0034411D" w:rsidRPr="0034411D" w:rsidRDefault="0034411D" w:rsidP="0034411D">
      <w:pPr>
        <w:numPr>
          <w:ilvl w:val="0"/>
          <w:numId w:val="4"/>
        </w:numPr>
      </w:pPr>
      <w:r w:rsidRPr="0034411D">
        <w:rPr>
          <w:b/>
          <w:bCs/>
        </w:rPr>
        <w:t>matplotlib:</w:t>
      </w:r>
      <w:r w:rsidRPr="0034411D">
        <w:t> Đồ thị cơ bản, tùy chọn tùy chỉnh và tính tương thích với các thư viện khác.</w:t>
      </w:r>
    </w:p>
    <w:p w14:paraId="5DE538BE" w14:textId="77777777" w:rsidR="0034411D" w:rsidRDefault="0034411D" w:rsidP="0034411D">
      <w:pPr>
        <w:numPr>
          <w:ilvl w:val="0"/>
          <w:numId w:val="4"/>
        </w:numPr>
      </w:pPr>
      <w:r w:rsidRPr="0034411D">
        <w:rPr>
          <w:b/>
          <w:bCs/>
        </w:rPr>
        <w:t>Seaborn:</w:t>
      </w:r>
      <w:r w:rsidRPr="0034411D">
        <w:t> Đồ thị thống kê (biểu đồ histogram, biểu đồ phân tán, biểu đồ hộp), phong cách mặc định hấp dẫn và giao diện dễ sử dụng.</w:t>
      </w:r>
    </w:p>
    <w:p w14:paraId="2BD6C629" w14:textId="479256C3" w:rsidR="003F5953" w:rsidRPr="0034411D" w:rsidRDefault="003F5953" w:rsidP="003F5953">
      <w:pPr>
        <w:ind w:left="720" w:firstLine="0"/>
      </w:pPr>
      <w:r w:rsidRPr="003F5953">
        <w:t xml:space="preserve">Một số hình ảnh ví dụ cho các tính năng của </w:t>
      </w:r>
      <w:r w:rsidRPr="0034411D">
        <w:t>matplotlib và Seaborn</w:t>
      </w:r>
    </w:p>
    <w:p w14:paraId="50A23387" w14:textId="2AE970BD" w:rsidR="0034411D" w:rsidRDefault="0034411D" w:rsidP="0034411D">
      <w:pPr>
        <w:ind w:firstLine="0"/>
        <w:jc w:val="center"/>
      </w:pPr>
      <w:r>
        <w:rPr>
          <w:noProof/>
        </w:rPr>
        <w:drawing>
          <wp:inline distT="0" distB="0" distL="0" distR="0" wp14:anchorId="75B5D2E9" wp14:editId="1563E859">
            <wp:extent cx="5086350" cy="4489176"/>
            <wp:effectExtent l="0" t="0" r="0" b="6985"/>
            <wp:docPr id="1174961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8425" cy="4491007"/>
                    </a:xfrm>
                    <a:prstGeom prst="rect">
                      <a:avLst/>
                    </a:prstGeom>
                    <a:noFill/>
                    <a:ln>
                      <a:noFill/>
                    </a:ln>
                  </pic:spPr>
                </pic:pic>
              </a:graphicData>
            </a:graphic>
          </wp:inline>
        </w:drawing>
      </w:r>
    </w:p>
    <w:p w14:paraId="78681015" w14:textId="4B3DE4AC" w:rsidR="003F5953" w:rsidRPr="003F5953" w:rsidRDefault="003F5953" w:rsidP="0034411D">
      <w:pPr>
        <w:ind w:firstLine="0"/>
        <w:jc w:val="center"/>
        <w:rPr>
          <w:i/>
          <w:iCs/>
        </w:rPr>
      </w:pPr>
      <w:r w:rsidRPr="003F5953">
        <w:rPr>
          <w:i/>
          <w:iCs/>
        </w:rPr>
        <w:t xml:space="preserve">Hình 1: </w:t>
      </w:r>
      <w:r w:rsidRPr="0034411D">
        <w:rPr>
          <w:i/>
          <w:iCs/>
        </w:rPr>
        <w:t>Ma trận biểu đồ phân tán</w:t>
      </w:r>
    </w:p>
    <w:p w14:paraId="79FE2C59" w14:textId="77777777" w:rsidR="0034411D" w:rsidRDefault="0034411D" w:rsidP="0034411D"/>
    <w:p w14:paraId="6988C4CF" w14:textId="1CB4CDF1" w:rsidR="0034411D" w:rsidRDefault="0034411D" w:rsidP="003F5953">
      <w:pPr>
        <w:ind w:firstLine="0"/>
        <w:jc w:val="center"/>
      </w:pPr>
      <w:r>
        <w:rPr>
          <w:noProof/>
        </w:rPr>
        <w:drawing>
          <wp:inline distT="0" distB="0" distL="0" distR="0" wp14:anchorId="422975C4" wp14:editId="6C3A895E">
            <wp:extent cx="4143375" cy="3124200"/>
            <wp:effectExtent l="0" t="0" r="9525" b="0"/>
            <wp:docPr id="13197797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3375" cy="3124200"/>
                    </a:xfrm>
                    <a:prstGeom prst="rect">
                      <a:avLst/>
                    </a:prstGeom>
                    <a:noFill/>
                    <a:ln>
                      <a:noFill/>
                    </a:ln>
                  </pic:spPr>
                </pic:pic>
              </a:graphicData>
            </a:graphic>
          </wp:inline>
        </w:drawing>
      </w:r>
    </w:p>
    <w:p w14:paraId="0F289280" w14:textId="2289035B" w:rsidR="003F5953" w:rsidRPr="003F5953" w:rsidRDefault="003F5953" w:rsidP="003F5953">
      <w:pPr>
        <w:ind w:firstLine="0"/>
        <w:jc w:val="center"/>
        <w:rPr>
          <w:i/>
          <w:iCs/>
        </w:rPr>
      </w:pPr>
      <w:r w:rsidRPr="003F5953">
        <w:rPr>
          <w:i/>
          <w:iCs/>
        </w:rPr>
        <w:t>Hình 2: Biểu đồ chuỗi thời gian với dải lỗi</w:t>
      </w:r>
    </w:p>
    <w:p w14:paraId="77934517" w14:textId="77777777" w:rsidR="009E57C4" w:rsidRDefault="009E57C4" w:rsidP="0034411D"/>
    <w:p w14:paraId="7AB831A5" w14:textId="7C11202E" w:rsidR="009E57C4" w:rsidRPr="009E57C4" w:rsidRDefault="009E57C4" w:rsidP="009E57C4"/>
    <w:p w14:paraId="768BCE49" w14:textId="3252A9D9" w:rsidR="009E57C4" w:rsidRDefault="009E57C4" w:rsidP="003F5953">
      <w:pPr>
        <w:ind w:firstLine="0"/>
        <w:jc w:val="center"/>
      </w:pPr>
      <w:r>
        <w:rPr>
          <w:noProof/>
        </w:rPr>
        <w:drawing>
          <wp:inline distT="0" distB="0" distL="0" distR="0" wp14:anchorId="7EF484AB" wp14:editId="46EDF812">
            <wp:extent cx="5543550" cy="3857625"/>
            <wp:effectExtent l="0" t="0" r="0" b="9525"/>
            <wp:docPr id="18979764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0" cy="3857625"/>
                    </a:xfrm>
                    <a:prstGeom prst="rect">
                      <a:avLst/>
                    </a:prstGeom>
                    <a:noFill/>
                    <a:ln>
                      <a:noFill/>
                    </a:ln>
                  </pic:spPr>
                </pic:pic>
              </a:graphicData>
            </a:graphic>
          </wp:inline>
        </w:drawing>
      </w:r>
    </w:p>
    <w:p w14:paraId="3B83A852" w14:textId="44DD32C0" w:rsidR="003F5953" w:rsidRPr="003F5953" w:rsidRDefault="003F5953" w:rsidP="003F5953">
      <w:pPr>
        <w:ind w:firstLine="0"/>
        <w:jc w:val="center"/>
        <w:rPr>
          <w:i/>
          <w:iCs/>
        </w:rPr>
      </w:pPr>
      <w:r w:rsidRPr="003F5953">
        <w:rPr>
          <w:i/>
          <w:iCs/>
        </w:rPr>
        <w:t xml:space="preserve">Hình 3: </w:t>
      </w:r>
      <w:r w:rsidRPr="009E57C4">
        <w:rPr>
          <w:i/>
          <w:iCs/>
        </w:rPr>
        <w:t>Biểu đồ chuỗi thời gian với dải lỗi</w:t>
      </w:r>
    </w:p>
    <w:p w14:paraId="4A09D3C1" w14:textId="77777777" w:rsidR="0034411D" w:rsidRDefault="0034411D" w:rsidP="0034411D"/>
    <w:p w14:paraId="7ABAEE16" w14:textId="77777777" w:rsidR="0034411D" w:rsidRDefault="0034411D" w:rsidP="0034411D"/>
    <w:p w14:paraId="04E3D41A" w14:textId="77777777" w:rsidR="0034411D" w:rsidRPr="0034411D" w:rsidRDefault="0034411D" w:rsidP="0034411D">
      <w:pPr>
        <w:rPr>
          <w:b/>
          <w:bCs/>
          <w:i/>
          <w:iCs/>
        </w:rPr>
      </w:pPr>
      <w:r w:rsidRPr="0034411D">
        <w:rPr>
          <w:b/>
          <w:bCs/>
          <w:i/>
          <w:iCs/>
        </w:rPr>
        <w:lastRenderedPageBreak/>
        <w:t>scikit-learn: Học máy trong Python</w:t>
      </w:r>
    </w:p>
    <w:p w14:paraId="1AC2D737" w14:textId="1C49AE51" w:rsidR="0034411D" w:rsidRPr="0034411D" w:rsidRDefault="0034411D" w:rsidP="0034411D">
      <w:r w:rsidRPr="0034411D">
        <w:t>scikit-learn là một thư viện mạnh mẽ cho học máy, cung cấp một loạt các thuật toán cho phân loại, hồi quy, phân cụm, giảm chiều dữ liệu, lựa chọn mô hình và tiền xử lý.</w:t>
      </w:r>
      <w:r w:rsidR="003F5953">
        <w:t xml:space="preserve"> </w:t>
      </w:r>
      <w:r w:rsidRPr="0034411D">
        <w:t>Các tính năng chính của scikit-learn bao gồm:</w:t>
      </w:r>
    </w:p>
    <w:p w14:paraId="3FC70FAE" w14:textId="77777777" w:rsidR="0034411D" w:rsidRPr="0034411D" w:rsidRDefault="0034411D" w:rsidP="0034411D">
      <w:pPr>
        <w:numPr>
          <w:ilvl w:val="0"/>
          <w:numId w:val="5"/>
        </w:numPr>
      </w:pPr>
      <w:r w:rsidRPr="0034411D">
        <w:rPr>
          <w:b/>
          <w:bCs/>
        </w:rPr>
        <w:t>Học có giám sát:</w:t>
      </w:r>
      <w:r w:rsidRPr="0034411D">
        <w:t> Các thuật toán cho phân loại (ví dụ: hồi quy logistic, máy hỗ trợ vector) và hồi quy (ví dụ: hồi quy tuyến tính, cây quyết định).</w:t>
      </w:r>
    </w:p>
    <w:p w14:paraId="52B1509D" w14:textId="77777777" w:rsidR="0034411D" w:rsidRPr="0034411D" w:rsidRDefault="0034411D" w:rsidP="0034411D">
      <w:pPr>
        <w:numPr>
          <w:ilvl w:val="0"/>
          <w:numId w:val="5"/>
        </w:numPr>
      </w:pPr>
      <w:r w:rsidRPr="0034411D">
        <w:rPr>
          <w:b/>
          <w:bCs/>
        </w:rPr>
        <w:t>Học không giám sát:</w:t>
      </w:r>
      <w:r w:rsidRPr="0034411D">
        <w:t> Các thuật toán cho phân cụm (ví dụ: k-means) và giảm chiều dữ liệu (ví dụ: phân tích thành phần chính).</w:t>
      </w:r>
    </w:p>
    <w:p w14:paraId="776E7F08" w14:textId="77777777" w:rsidR="0034411D" w:rsidRPr="0034411D" w:rsidRDefault="0034411D" w:rsidP="0034411D">
      <w:pPr>
        <w:numPr>
          <w:ilvl w:val="0"/>
          <w:numId w:val="5"/>
        </w:numPr>
      </w:pPr>
      <w:r w:rsidRPr="0034411D">
        <w:rPr>
          <w:b/>
          <w:bCs/>
        </w:rPr>
        <w:t>Lựa chọn mô hình:</w:t>
      </w:r>
      <w:r w:rsidRPr="0034411D">
        <w:t> Các công cụ để đánh giá hiệu suất mô hình, điều chỉnh siêu tham số và chọn mô hình tốt nhất.</w:t>
      </w:r>
    </w:p>
    <w:p w14:paraId="650C5A9A" w14:textId="77777777" w:rsidR="0034411D" w:rsidRPr="0034411D" w:rsidRDefault="0034411D" w:rsidP="0034411D">
      <w:pPr>
        <w:numPr>
          <w:ilvl w:val="0"/>
          <w:numId w:val="5"/>
        </w:numPr>
      </w:pPr>
      <w:r w:rsidRPr="0034411D">
        <w:rPr>
          <w:b/>
          <w:bCs/>
        </w:rPr>
        <w:t>Tiền xử lý:</w:t>
      </w:r>
      <w:r w:rsidRPr="0034411D">
        <w:t> Các hàm để chuẩn hóa, bình thường hóa và chuyển đổi dữ liệu.</w:t>
      </w:r>
    </w:p>
    <w:p w14:paraId="5FD0AB3A" w14:textId="77777777" w:rsidR="00DF2656" w:rsidRDefault="00DF2656" w:rsidP="0034411D"/>
    <w:p w14:paraId="056E4079" w14:textId="67B0B2B8" w:rsidR="00DF2656" w:rsidRDefault="00DF2656" w:rsidP="003F5953">
      <w:pPr>
        <w:ind w:firstLine="0"/>
        <w:jc w:val="center"/>
      </w:pPr>
      <w:r>
        <w:rPr>
          <w:noProof/>
        </w:rPr>
        <w:drawing>
          <wp:inline distT="0" distB="0" distL="0" distR="0" wp14:anchorId="5F5904CB" wp14:editId="06E1DDDB">
            <wp:extent cx="5760085" cy="3702685"/>
            <wp:effectExtent l="0" t="0" r="0" b="0"/>
            <wp:docPr id="357571939" name="Picture 4" descr="Input data, strategy='uniform', strategy='quantile', strategy='km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put data, strategy='uniform', strategy='quantile', strategy='kmea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85" cy="3702685"/>
                    </a:xfrm>
                    <a:prstGeom prst="rect">
                      <a:avLst/>
                    </a:prstGeom>
                    <a:noFill/>
                    <a:ln>
                      <a:noFill/>
                    </a:ln>
                  </pic:spPr>
                </pic:pic>
              </a:graphicData>
            </a:graphic>
          </wp:inline>
        </w:drawing>
      </w:r>
    </w:p>
    <w:p w14:paraId="6A9707DF" w14:textId="3F15D309" w:rsidR="003F5953" w:rsidRPr="003F5953" w:rsidRDefault="003F5953" w:rsidP="003F5953">
      <w:pPr>
        <w:ind w:firstLine="0"/>
        <w:jc w:val="center"/>
        <w:rPr>
          <w:i/>
          <w:iCs/>
        </w:rPr>
      </w:pPr>
      <w:r w:rsidRPr="003F5953">
        <w:rPr>
          <w:i/>
          <w:iCs/>
        </w:rPr>
        <w:t xml:space="preserve">Hình 4: </w:t>
      </w:r>
      <w:r w:rsidRPr="00DF2656">
        <w:rPr>
          <w:i/>
          <w:iCs/>
        </w:rPr>
        <w:t>Biểu đồ hiển thị các vùng mà mã hóa rời rạc không đổi.</w:t>
      </w:r>
    </w:p>
    <w:p w14:paraId="700A28A7" w14:textId="77777777" w:rsidR="00DF2656" w:rsidRDefault="00DF2656" w:rsidP="0034411D"/>
    <w:p w14:paraId="6FEE0033" w14:textId="1CBDD575" w:rsidR="0034411D" w:rsidRPr="0034411D" w:rsidRDefault="0034411D" w:rsidP="0034411D">
      <w:r w:rsidRPr="0034411D">
        <w:t xml:space="preserve">Quy trình Phân tích </w:t>
      </w:r>
      <w:r w:rsidR="003F5953">
        <w:t>d</w:t>
      </w:r>
      <w:r w:rsidRPr="0034411D">
        <w:t>ữ liệu với Python</w:t>
      </w:r>
    </w:p>
    <w:p w14:paraId="188AA9FA" w14:textId="77777777" w:rsidR="0034411D" w:rsidRPr="0034411D" w:rsidRDefault="0034411D" w:rsidP="0034411D">
      <w:r w:rsidRPr="0034411D">
        <w:t>Một quy trình phân tích dữ liệu điển hình sử dụng Python bao gồm một số bước chính:</w:t>
      </w:r>
    </w:p>
    <w:p w14:paraId="1AA7A2A1" w14:textId="18114EC2" w:rsidR="0034411D" w:rsidRPr="0034411D" w:rsidRDefault="0034411D" w:rsidP="0034411D">
      <w:pPr>
        <w:numPr>
          <w:ilvl w:val="0"/>
          <w:numId w:val="6"/>
        </w:numPr>
      </w:pPr>
      <w:r w:rsidRPr="0034411D">
        <w:rPr>
          <w:b/>
          <w:bCs/>
        </w:rPr>
        <w:t xml:space="preserve">Thu thập </w:t>
      </w:r>
      <w:r w:rsidR="003F5953">
        <w:rPr>
          <w:b/>
          <w:bCs/>
        </w:rPr>
        <w:t>d</w:t>
      </w:r>
      <w:r w:rsidRPr="0034411D">
        <w:rPr>
          <w:b/>
          <w:bCs/>
        </w:rPr>
        <w:t>ữ liệu:</w:t>
      </w:r>
      <w:r w:rsidRPr="0034411D">
        <w:t> Thu thập dữ liệu từ các nguồn khác nhau (ví dụ: tệp CSV, cơ sở dữ liệu, API).</w:t>
      </w:r>
    </w:p>
    <w:p w14:paraId="2C16C6EB" w14:textId="0CD639A6" w:rsidR="0034411D" w:rsidRPr="0034411D" w:rsidRDefault="0034411D" w:rsidP="0034411D">
      <w:pPr>
        <w:numPr>
          <w:ilvl w:val="0"/>
          <w:numId w:val="6"/>
        </w:numPr>
      </w:pPr>
      <w:r w:rsidRPr="0034411D">
        <w:rPr>
          <w:b/>
          <w:bCs/>
        </w:rPr>
        <w:lastRenderedPageBreak/>
        <w:t xml:space="preserve">Làm sạch </w:t>
      </w:r>
      <w:r w:rsidR="003F5953">
        <w:rPr>
          <w:b/>
          <w:bCs/>
        </w:rPr>
        <w:t>d</w:t>
      </w:r>
      <w:r w:rsidRPr="0034411D">
        <w:rPr>
          <w:b/>
          <w:bCs/>
        </w:rPr>
        <w:t>ữ liệu:</w:t>
      </w:r>
      <w:r w:rsidRPr="0034411D">
        <w:t> Xử lý các giá trị thiếu, loại bỏ các bản ghi trùng lặp và sửa các điểm không nhất quán.</w:t>
      </w:r>
    </w:p>
    <w:p w14:paraId="00D9E357" w14:textId="50D39C58" w:rsidR="0034411D" w:rsidRPr="0034411D" w:rsidRDefault="0034411D" w:rsidP="0034411D">
      <w:pPr>
        <w:numPr>
          <w:ilvl w:val="0"/>
          <w:numId w:val="6"/>
        </w:numPr>
      </w:pPr>
      <w:r w:rsidRPr="0034411D">
        <w:rPr>
          <w:b/>
          <w:bCs/>
        </w:rPr>
        <w:t xml:space="preserve">Khám phá </w:t>
      </w:r>
      <w:r w:rsidR="003F5953">
        <w:rPr>
          <w:b/>
          <w:bCs/>
        </w:rPr>
        <w:t>d</w:t>
      </w:r>
      <w:r w:rsidRPr="0034411D">
        <w:rPr>
          <w:b/>
          <w:bCs/>
        </w:rPr>
        <w:t>ữ liệu:</w:t>
      </w:r>
      <w:r w:rsidRPr="0034411D">
        <w:t> Sử dụng thống kê mô tả và trực quan hóa để hiểu dữ liệu.</w:t>
      </w:r>
    </w:p>
    <w:p w14:paraId="41F33C66" w14:textId="63B629FA" w:rsidR="0034411D" w:rsidRPr="0034411D" w:rsidRDefault="0034411D" w:rsidP="0034411D">
      <w:pPr>
        <w:numPr>
          <w:ilvl w:val="0"/>
          <w:numId w:val="6"/>
        </w:numPr>
      </w:pPr>
      <w:r w:rsidRPr="0034411D">
        <w:rPr>
          <w:b/>
          <w:bCs/>
        </w:rPr>
        <w:t xml:space="preserve">Phân tích </w:t>
      </w:r>
      <w:r w:rsidR="003F5953">
        <w:rPr>
          <w:b/>
          <w:bCs/>
        </w:rPr>
        <w:t>d</w:t>
      </w:r>
      <w:r w:rsidRPr="0034411D">
        <w:rPr>
          <w:b/>
          <w:bCs/>
        </w:rPr>
        <w:t>ữ liệu:</w:t>
      </w:r>
      <w:r w:rsidRPr="0034411D">
        <w:t> Áp dụng các phương pháp thống kê hoặc thuật toán học máy để trích xuất thông tin chi tiết.</w:t>
      </w:r>
    </w:p>
    <w:p w14:paraId="2B60ECF3" w14:textId="51C0A441" w:rsidR="0034411D" w:rsidRPr="0034411D" w:rsidRDefault="0034411D" w:rsidP="0034411D">
      <w:pPr>
        <w:numPr>
          <w:ilvl w:val="0"/>
          <w:numId w:val="6"/>
        </w:numPr>
      </w:pPr>
      <w:r w:rsidRPr="0034411D">
        <w:rPr>
          <w:b/>
          <w:bCs/>
        </w:rPr>
        <w:t xml:space="preserve">Trực quan hóa </w:t>
      </w:r>
      <w:r w:rsidR="003F5953">
        <w:rPr>
          <w:b/>
          <w:bCs/>
        </w:rPr>
        <w:t>d</w:t>
      </w:r>
      <w:r w:rsidRPr="0034411D">
        <w:rPr>
          <w:b/>
          <w:bCs/>
        </w:rPr>
        <w:t>ữ liệu:</w:t>
      </w:r>
      <w:r w:rsidRPr="0034411D">
        <w:t> Tạo biểu đồ và đồ thị để truyền đạt các phát hiện một cách hiệu quả.</w:t>
      </w:r>
    </w:p>
    <w:p w14:paraId="406EE7B1" w14:textId="77777777" w:rsidR="0034411D" w:rsidRPr="0034411D" w:rsidRDefault="0034411D" w:rsidP="0034411D">
      <w:pPr>
        <w:numPr>
          <w:ilvl w:val="0"/>
          <w:numId w:val="6"/>
        </w:numPr>
      </w:pPr>
      <w:r w:rsidRPr="0034411D">
        <w:rPr>
          <w:b/>
          <w:bCs/>
        </w:rPr>
        <w:t>Báo cáo:</w:t>
      </w:r>
      <w:r w:rsidRPr="0034411D">
        <w:t> Tài liệu hóa phân tích và trình bày kết quả một cách rõ ràng và ngắn gọn.</w:t>
      </w:r>
    </w:p>
    <w:p w14:paraId="1EC8F213" w14:textId="19349100" w:rsidR="0034411D" w:rsidRPr="0034411D" w:rsidRDefault="006D3E02" w:rsidP="0034411D">
      <w:r w:rsidRPr="006D3E02">
        <w:t>C</w:t>
      </w:r>
      <w:r w:rsidR="0034411D" w:rsidRPr="0034411D">
        <w:t>ác</w:t>
      </w:r>
      <w:r w:rsidRPr="006D3E02">
        <w:t xml:space="preserve"> kinh nghiệm</w:t>
      </w:r>
      <w:r w:rsidR="0034411D" w:rsidRPr="0034411D">
        <w:t xml:space="preserve"> thực </w:t>
      </w:r>
      <w:r w:rsidRPr="006D3E02">
        <w:t>hiện</w:t>
      </w:r>
      <w:r w:rsidR="0034411D" w:rsidRPr="0034411D">
        <w:t xml:space="preserve"> đảm bảo phân tích dữ liệu đáng tin cậy, có thể tái lặp và dễ bảo trì:</w:t>
      </w:r>
    </w:p>
    <w:p w14:paraId="1DFB8A29" w14:textId="7AD07143" w:rsidR="0034411D" w:rsidRPr="0034411D" w:rsidRDefault="0034411D" w:rsidP="0034411D">
      <w:pPr>
        <w:numPr>
          <w:ilvl w:val="0"/>
          <w:numId w:val="7"/>
        </w:numPr>
      </w:pPr>
      <w:r w:rsidRPr="0034411D">
        <w:rPr>
          <w:b/>
          <w:bCs/>
        </w:rPr>
        <w:t xml:space="preserve">Sử dụng </w:t>
      </w:r>
      <w:r w:rsidR="00D51776" w:rsidRPr="006D3E02">
        <w:rPr>
          <w:b/>
          <w:bCs/>
        </w:rPr>
        <w:t>m</w:t>
      </w:r>
      <w:r w:rsidRPr="0034411D">
        <w:rPr>
          <w:b/>
          <w:bCs/>
        </w:rPr>
        <w:t>ôi trường ảo:</w:t>
      </w:r>
      <w:r w:rsidRPr="0034411D">
        <w:t> Cô lập các phụ thuộc bằng cách sử dụng môi trường ảo để tránh xung đột giữa các dự án</w:t>
      </w:r>
      <w:r w:rsidR="00D51776" w:rsidRPr="006D3E02">
        <w:t xml:space="preserve"> python</w:t>
      </w:r>
      <w:r w:rsidRPr="0034411D">
        <w:t xml:space="preserve"> khác nhau</w:t>
      </w:r>
      <w:r w:rsidR="00D51776" w:rsidRPr="006D3E02">
        <w:t>,</w:t>
      </w:r>
      <w:r w:rsidRPr="0034411D">
        <w:t xml:space="preserve"> có thể sử dụng các công cụ như venv hoặc conda.</w:t>
      </w:r>
    </w:p>
    <w:p w14:paraId="55F016C4" w14:textId="3C7247D3" w:rsidR="0034411D" w:rsidRPr="0034411D" w:rsidRDefault="0034411D" w:rsidP="0034411D">
      <w:pPr>
        <w:numPr>
          <w:ilvl w:val="0"/>
          <w:numId w:val="7"/>
        </w:numPr>
      </w:pPr>
      <w:r w:rsidRPr="0034411D">
        <w:rPr>
          <w:b/>
          <w:bCs/>
        </w:rPr>
        <w:t xml:space="preserve">Viết </w:t>
      </w:r>
      <w:r w:rsidR="00D51776" w:rsidRPr="006D3E02">
        <w:rPr>
          <w:b/>
          <w:bCs/>
        </w:rPr>
        <w:t>m</w:t>
      </w:r>
      <w:r w:rsidRPr="0034411D">
        <w:rPr>
          <w:b/>
          <w:bCs/>
        </w:rPr>
        <w:t xml:space="preserve">ã </w:t>
      </w:r>
      <w:r w:rsidR="00D51776" w:rsidRPr="006D3E02">
        <w:rPr>
          <w:b/>
          <w:bCs/>
        </w:rPr>
        <w:t>s</w:t>
      </w:r>
      <w:r w:rsidRPr="0034411D">
        <w:rPr>
          <w:b/>
          <w:bCs/>
        </w:rPr>
        <w:t xml:space="preserve">ạch và </w:t>
      </w:r>
      <w:r w:rsidR="00D51776" w:rsidRPr="006D3E02">
        <w:rPr>
          <w:b/>
          <w:bCs/>
        </w:rPr>
        <w:t>d</w:t>
      </w:r>
      <w:r w:rsidRPr="0034411D">
        <w:rPr>
          <w:b/>
          <w:bCs/>
        </w:rPr>
        <w:t>ễ đọc:</w:t>
      </w:r>
      <w:r w:rsidRPr="0034411D">
        <w:t> Tuân theo hướng dẫn PEP 8 về cách</w:t>
      </w:r>
      <w:r w:rsidR="00D51776" w:rsidRPr="006D3E02">
        <w:t xml:space="preserve"> biên soạn</w:t>
      </w:r>
      <w:r w:rsidRPr="0034411D">
        <w:t xml:space="preserve"> mã Python. Sử dụng các tên biến có ý nghĩa và thêm các chú thích để giải thích mã.</w:t>
      </w:r>
    </w:p>
    <w:p w14:paraId="76A64F2B" w14:textId="06AE4FA2" w:rsidR="0034411D" w:rsidRPr="0034411D" w:rsidRDefault="0034411D" w:rsidP="0034411D">
      <w:pPr>
        <w:numPr>
          <w:ilvl w:val="0"/>
          <w:numId w:val="7"/>
        </w:numPr>
      </w:pPr>
      <w:r w:rsidRPr="0034411D">
        <w:rPr>
          <w:b/>
          <w:bCs/>
        </w:rPr>
        <w:t xml:space="preserve">Kiểm soát </w:t>
      </w:r>
      <w:r w:rsidR="00D51776" w:rsidRPr="006D3E02">
        <w:rPr>
          <w:b/>
          <w:bCs/>
        </w:rPr>
        <w:t>p</w:t>
      </w:r>
      <w:r w:rsidRPr="0034411D">
        <w:rPr>
          <w:b/>
          <w:bCs/>
        </w:rPr>
        <w:t>hiên bản:</w:t>
      </w:r>
      <w:r w:rsidRPr="0034411D">
        <w:t> Sử dụng Git để kiểm soát phiên bản để theo dõi các thay đổi</w:t>
      </w:r>
      <w:r w:rsidR="00D51776" w:rsidRPr="006D3E02">
        <w:t>,</w:t>
      </w:r>
      <w:r w:rsidRPr="0034411D">
        <w:t xml:space="preserve"> </w:t>
      </w:r>
      <w:r w:rsidR="00D51776" w:rsidRPr="006D3E02">
        <w:t>c</w:t>
      </w:r>
      <w:r w:rsidRPr="0034411D">
        <w:t>ác nền tảng như </w:t>
      </w:r>
      <w:hyperlink r:id="rId9" w:tgtFrame="_blank" w:history="1">
        <w:r w:rsidRPr="0034411D">
          <w:rPr>
            <w:rStyle w:val="Hyperlink"/>
            <w:color w:val="auto"/>
          </w:rPr>
          <w:t>GitHub</w:t>
        </w:r>
      </w:hyperlink>
      <w:r w:rsidRPr="0034411D">
        <w:t> và </w:t>
      </w:r>
      <w:hyperlink r:id="rId10" w:tgtFrame="_blank" w:history="1">
        <w:r w:rsidRPr="0034411D">
          <w:rPr>
            <w:rStyle w:val="Hyperlink"/>
            <w:color w:val="auto"/>
          </w:rPr>
          <w:t>GitLab</w:t>
        </w:r>
      </w:hyperlink>
      <w:r w:rsidRPr="0034411D">
        <w:t> là cần thiết.</w:t>
      </w:r>
    </w:p>
    <w:p w14:paraId="65380906" w14:textId="55B37719" w:rsidR="0034411D" w:rsidRPr="0034411D" w:rsidRDefault="0034411D" w:rsidP="0034411D">
      <w:pPr>
        <w:numPr>
          <w:ilvl w:val="0"/>
          <w:numId w:val="7"/>
        </w:numPr>
      </w:pPr>
      <w:r w:rsidRPr="0034411D">
        <w:rPr>
          <w:b/>
          <w:bCs/>
        </w:rPr>
        <w:t xml:space="preserve">Kiểm tra </w:t>
      </w:r>
      <w:r w:rsidR="00D51776" w:rsidRPr="006D3E02">
        <w:rPr>
          <w:b/>
          <w:bCs/>
        </w:rPr>
        <w:t>d</w:t>
      </w:r>
      <w:r w:rsidRPr="0034411D">
        <w:rPr>
          <w:b/>
          <w:bCs/>
        </w:rPr>
        <w:t>ữ liệu:</w:t>
      </w:r>
      <w:r w:rsidRPr="0034411D">
        <w:t> Triển khai các kiểm tra xác thực dữ liệu để đảm bảo chất lượng dữ liệu và ngăn chặn các lỗi.</w:t>
      </w:r>
    </w:p>
    <w:p w14:paraId="31BF144E" w14:textId="7DC8C8AC" w:rsidR="0034411D" w:rsidRPr="0034411D" w:rsidRDefault="0034411D" w:rsidP="0034411D">
      <w:pPr>
        <w:numPr>
          <w:ilvl w:val="0"/>
          <w:numId w:val="7"/>
        </w:numPr>
      </w:pPr>
      <w:r w:rsidRPr="0034411D">
        <w:rPr>
          <w:b/>
          <w:bCs/>
        </w:rPr>
        <w:t xml:space="preserve">Phân tích </w:t>
      </w:r>
      <w:r w:rsidR="00D51776" w:rsidRPr="006D3E02">
        <w:rPr>
          <w:b/>
          <w:bCs/>
        </w:rPr>
        <w:t>c</w:t>
      </w:r>
      <w:r w:rsidRPr="0034411D">
        <w:rPr>
          <w:b/>
          <w:bCs/>
        </w:rPr>
        <w:t xml:space="preserve">ó thể </w:t>
      </w:r>
      <w:r w:rsidR="00D51776" w:rsidRPr="006D3E02">
        <w:rPr>
          <w:b/>
          <w:bCs/>
        </w:rPr>
        <w:t>t</w:t>
      </w:r>
      <w:r w:rsidRPr="0034411D">
        <w:rPr>
          <w:b/>
          <w:bCs/>
        </w:rPr>
        <w:t>ái lặp:</w:t>
      </w:r>
      <w:r w:rsidRPr="0034411D">
        <w:t> Tài liệu hóa các bước phân tích</w:t>
      </w:r>
      <w:r w:rsidR="00D51776" w:rsidRPr="006D3E02">
        <w:t>,</w:t>
      </w:r>
      <w:r w:rsidRPr="0034411D">
        <w:t xml:space="preserve"> đảm bảo rằng mã </w:t>
      </w:r>
      <w:r w:rsidR="00D51776" w:rsidRPr="006D3E02">
        <w:t>nguồn</w:t>
      </w:r>
      <w:r w:rsidRPr="0034411D">
        <w:t xml:space="preserve"> có thể tái lặp bởi người</w:t>
      </w:r>
      <w:r w:rsidR="00D51776" w:rsidRPr="006D3E02">
        <w:t xml:space="preserve"> dùng</w:t>
      </w:r>
      <w:r w:rsidRPr="0034411D">
        <w:t xml:space="preserve"> khác.</w:t>
      </w:r>
    </w:p>
    <w:p w14:paraId="0A7AC81C" w14:textId="5C1F9647" w:rsidR="0034411D" w:rsidRPr="0034411D" w:rsidRDefault="0034411D" w:rsidP="0034411D">
      <w:pPr>
        <w:numPr>
          <w:ilvl w:val="0"/>
          <w:numId w:val="7"/>
        </w:numPr>
      </w:pPr>
      <w:r w:rsidRPr="0034411D">
        <w:rPr>
          <w:b/>
          <w:bCs/>
        </w:rPr>
        <w:t>Kiểm thử:</w:t>
      </w:r>
      <w:r w:rsidRPr="0034411D">
        <w:t xml:space="preserve"> Viết các bài </w:t>
      </w:r>
      <w:r w:rsidR="00D51776" w:rsidRPr="006D3E02">
        <w:t xml:space="preserve">toán </w:t>
      </w:r>
      <w:r w:rsidRPr="0034411D">
        <w:t>kiểm thử để xác minh tính đúng đắn của mã.</w:t>
      </w:r>
    </w:p>
    <w:p w14:paraId="235B907F" w14:textId="42D4FD5B" w:rsidR="0034411D" w:rsidRPr="0034411D" w:rsidRDefault="0034411D" w:rsidP="0034411D">
      <w:pPr>
        <w:numPr>
          <w:ilvl w:val="0"/>
          <w:numId w:val="7"/>
        </w:numPr>
      </w:pPr>
      <w:r w:rsidRPr="0034411D">
        <w:rPr>
          <w:b/>
          <w:bCs/>
        </w:rPr>
        <w:t>Tài liệu hóa:</w:t>
      </w:r>
      <w:r w:rsidRPr="0034411D">
        <w:t> Tài liệu hóa mã và phân tích một cách kỹ lưỡng, bao gồm mục đích, đầu vào và đầu ra của mỗi bước.</w:t>
      </w:r>
    </w:p>
    <w:p w14:paraId="15155183" w14:textId="4E738066" w:rsidR="0034411D" w:rsidRPr="0034411D" w:rsidRDefault="0034411D" w:rsidP="0034411D">
      <w:r w:rsidRPr="0034411D">
        <w:t xml:space="preserve">Chọn </w:t>
      </w:r>
      <w:r w:rsidR="0083596D">
        <w:t>c</w:t>
      </w:r>
      <w:r w:rsidRPr="0034411D">
        <w:t xml:space="preserve">ông cụ </w:t>
      </w:r>
      <w:r w:rsidR="0083596D">
        <w:t>p</w:t>
      </w:r>
      <w:r w:rsidRPr="0034411D">
        <w:t xml:space="preserve">hù hợp cho </w:t>
      </w:r>
      <w:r w:rsidR="0083596D">
        <w:t>n</w:t>
      </w:r>
      <w:r w:rsidRPr="0034411D">
        <w:t xml:space="preserve">hu cầu </w:t>
      </w:r>
      <w:r w:rsidR="0083596D">
        <w:t>p</w:t>
      </w:r>
      <w:r w:rsidRPr="0034411D">
        <w:t xml:space="preserve">hân tích </w:t>
      </w:r>
      <w:r w:rsidR="0083596D">
        <w:t>d</w:t>
      </w:r>
      <w:r w:rsidRPr="0034411D">
        <w:t>ữ liệu</w:t>
      </w:r>
      <w:r w:rsidR="0083596D">
        <w:t>:</w:t>
      </w:r>
    </w:p>
    <w:p w14:paraId="6DE4C05F" w14:textId="6AF902B3" w:rsidR="0034411D" w:rsidRPr="0034411D" w:rsidRDefault="0034411D" w:rsidP="0034411D">
      <w:r w:rsidRPr="0034411D">
        <w:t>Việc chọn công cụ phụ thuộc vào các yêu cầu cụ thể</w:t>
      </w:r>
      <w:r w:rsidR="0083596D">
        <w:t>,</w:t>
      </w:r>
      <w:r w:rsidRPr="0034411D">
        <w:t xml:space="preserve"> </w:t>
      </w:r>
      <w:r w:rsidR="0083596D">
        <w:t>h</w:t>
      </w:r>
      <w:r w:rsidRPr="0034411D">
        <w:t>ãy xem xét các yếu tố sau:</w:t>
      </w:r>
    </w:p>
    <w:p w14:paraId="7BB4FCC4" w14:textId="215E21E0" w:rsidR="0034411D" w:rsidRPr="0034411D" w:rsidRDefault="0034411D" w:rsidP="0034411D">
      <w:pPr>
        <w:numPr>
          <w:ilvl w:val="0"/>
          <w:numId w:val="9"/>
        </w:numPr>
      </w:pPr>
      <w:r w:rsidRPr="0034411D">
        <w:rPr>
          <w:b/>
          <w:bCs/>
        </w:rPr>
        <w:t xml:space="preserve">Khối lượng </w:t>
      </w:r>
      <w:r w:rsidR="0083596D">
        <w:rPr>
          <w:b/>
          <w:bCs/>
        </w:rPr>
        <w:t>d</w:t>
      </w:r>
      <w:r w:rsidRPr="0034411D">
        <w:rPr>
          <w:b/>
          <w:bCs/>
        </w:rPr>
        <w:t>ữ liệu:</w:t>
      </w:r>
      <w:r w:rsidRPr="0034411D">
        <w:t> Đối với các tập dữ liệu lớn, hãy xem xét sử dụng các khung tính toán phân tán như Apache Spark với Python (PySpark).</w:t>
      </w:r>
    </w:p>
    <w:p w14:paraId="6951F226" w14:textId="2BE2BCA4" w:rsidR="0034411D" w:rsidRPr="0034411D" w:rsidRDefault="0034411D" w:rsidP="0034411D">
      <w:pPr>
        <w:numPr>
          <w:ilvl w:val="0"/>
          <w:numId w:val="9"/>
        </w:numPr>
      </w:pPr>
      <w:r w:rsidRPr="0034411D">
        <w:rPr>
          <w:b/>
          <w:bCs/>
        </w:rPr>
        <w:lastRenderedPageBreak/>
        <w:t xml:space="preserve">Độ phức tạp của </w:t>
      </w:r>
      <w:r w:rsidR="0083596D">
        <w:rPr>
          <w:b/>
          <w:bCs/>
        </w:rPr>
        <w:t>d</w:t>
      </w:r>
      <w:r w:rsidRPr="0034411D">
        <w:rPr>
          <w:b/>
          <w:bCs/>
        </w:rPr>
        <w:t>ữ liệu:</w:t>
      </w:r>
      <w:r w:rsidRPr="0034411D">
        <w:t> Đối với các cấu trúc dữ liệu và phân tích phức tạp, hãy khám phá các thư viện chuyên dụng như NetworkX cho phân tích mạng hoặc OpenCV cho phân tích hình ảnh.</w:t>
      </w:r>
    </w:p>
    <w:p w14:paraId="07C37AE4" w14:textId="220BA2AF" w:rsidR="0034411D" w:rsidRPr="0034411D" w:rsidRDefault="0034411D" w:rsidP="0034411D">
      <w:pPr>
        <w:numPr>
          <w:ilvl w:val="0"/>
          <w:numId w:val="9"/>
        </w:numPr>
      </w:pPr>
      <w:r w:rsidRPr="0034411D">
        <w:rPr>
          <w:b/>
          <w:bCs/>
        </w:rPr>
        <w:t xml:space="preserve">Yêu cầu </w:t>
      </w:r>
      <w:r w:rsidR="0083596D">
        <w:rPr>
          <w:b/>
          <w:bCs/>
        </w:rPr>
        <w:t>h</w:t>
      </w:r>
      <w:r w:rsidRPr="0034411D">
        <w:rPr>
          <w:b/>
          <w:bCs/>
        </w:rPr>
        <w:t>iệu suất:</w:t>
      </w:r>
      <w:r w:rsidRPr="0034411D">
        <w:t> Nếu hiệu suất là quan trọng, hãy xem xét sử dụng các thư viện tối ưu hóa như Numba hoặc Cython để tăng tốc mã của bạn.</w:t>
      </w:r>
    </w:p>
    <w:p w14:paraId="714E438F" w14:textId="12DF5B12" w:rsidR="0034411D" w:rsidRPr="0034411D" w:rsidRDefault="0083596D" w:rsidP="0083596D">
      <w:pPr>
        <w:ind w:firstLine="0"/>
        <w:jc w:val="right"/>
        <w:rPr>
          <w:i/>
          <w:iCs/>
        </w:rPr>
      </w:pPr>
      <w:r w:rsidRPr="0083596D">
        <w:rPr>
          <w:i/>
          <w:iCs/>
        </w:rPr>
        <w:t xml:space="preserve">Bảng 1: </w:t>
      </w:r>
      <w:r w:rsidR="0034411D" w:rsidRPr="0034411D">
        <w:rPr>
          <w:i/>
          <w:iCs/>
        </w:rPr>
        <w:t>So sánh các Thư viện Python Chính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9"/>
        <w:gridCol w:w="1863"/>
        <w:gridCol w:w="3003"/>
        <w:gridCol w:w="2766"/>
      </w:tblGrid>
      <w:tr w:rsidR="0034411D" w:rsidRPr="0034411D" w14:paraId="03317061" w14:textId="77777777" w:rsidTr="0034411D">
        <w:trPr>
          <w:tblHeader/>
        </w:trPr>
        <w:tc>
          <w:tcPr>
            <w:tcW w:w="0" w:type="auto"/>
            <w:shd w:val="clear" w:color="auto" w:fill="FFFFFF"/>
            <w:tcMar>
              <w:top w:w="120" w:type="dxa"/>
              <w:left w:w="120" w:type="dxa"/>
              <w:bottom w:w="120" w:type="dxa"/>
              <w:right w:w="120" w:type="dxa"/>
            </w:tcMar>
            <w:vAlign w:val="bottom"/>
            <w:hideMark/>
          </w:tcPr>
          <w:p w14:paraId="6282B0C5" w14:textId="77777777" w:rsidR="0034411D" w:rsidRPr="0034411D" w:rsidRDefault="0034411D" w:rsidP="0034411D">
            <w:pPr>
              <w:spacing w:before="40" w:after="40" w:line="264" w:lineRule="auto"/>
              <w:ind w:firstLine="0"/>
              <w:jc w:val="center"/>
              <w:rPr>
                <w:b/>
                <w:bCs/>
              </w:rPr>
            </w:pPr>
            <w:r w:rsidRPr="0034411D">
              <w:rPr>
                <w:b/>
                <w:bCs/>
              </w:rPr>
              <w:t>Thư viện</w:t>
            </w:r>
          </w:p>
        </w:tc>
        <w:tc>
          <w:tcPr>
            <w:tcW w:w="0" w:type="auto"/>
            <w:shd w:val="clear" w:color="auto" w:fill="FFFFFF"/>
            <w:tcMar>
              <w:top w:w="120" w:type="dxa"/>
              <w:left w:w="120" w:type="dxa"/>
              <w:bottom w:w="120" w:type="dxa"/>
              <w:right w:w="120" w:type="dxa"/>
            </w:tcMar>
            <w:vAlign w:val="bottom"/>
            <w:hideMark/>
          </w:tcPr>
          <w:p w14:paraId="4AC45E17" w14:textId="77777777" w:rsidR="0034411D" w:rsidRPr="0034411D" w:rsidRDefault="0034411D" w:rsidP="0034411D">
            <w:pPr>
              <w:spacing w:before="40" w:after="40" w:line="264" w:lineRule="auto"/>
              <w:ind w:firstLine="0"/>
              <w:jc w:val="center"/>
              <w:rPr>
                <w:b/>
                <w:bCs/>
              </w:rPr>
            </w:pPr>
            <w:r w:rsidRPr="0034411D">
              <w:rPr>
                <w:b/>
                <w:bCs/>
              </w:rPr>
              <w:t>Mục đích</w:t>
            </w:r>
          </w:p>
        </w:tc>
        <w:tc>
          <w:tcPr>
            <w:tcW w:w="0" w:type="auto"/>
            <w:shd w:val="clear" w:color="auto" w:fill="FFFFFF"/>
            <w:tcMar>
              <w:top w:w="120" w:type="dxa"/>
              <w:left w:w="120" w:type="dxa"/>
              <w:bottom w:w="120" w:type="dxa"/>
              <w:right w:w="120" w:type="dxa"/>
            </w:tcMar>
            <w:vAlign w:val="bottom"/>
            <w:hideMark/>
          </w:tcPr>
          <w:p w14:paraId="6A5A811A" w14:textId="77777777" w:rsidR="0034411D" w:rsidRPr="0034411D" w:rsidRDefault="0034411D" w:rsidP="0034411D">
            <w:pPr>
              <w:spacing w:before="40" w:after="40" w:line="264" w:lineRule="auto"/>
              <w:ind w:firstLine="0"/>
              <w:jc w:val="center"/>
              <w:rPr>
                <w:b/>
                <w:bCs/>
              </w:rPr>
            </w:pPr>
            <w:r w:rsidRPr="0034411D">
              <w:rPr>
                <w:b/>
                <w:bCs/>
              </w:rPr>
              <w:t>Tính năng Chính</w:t>
            </w:r>
          </w:p>
        </w:tc>
        <w:tc>
          <w:tcPr>
            <w:tcW w:w="0" w:type="auto"/>
            <w:shd w:val="clear" w:color="auto" w:fill="FFFFFF"/>
            <w:tcMar>
              <w:top w:w="120" w:type="dxa"/>
              <w:left w:w="120" w:type="dxa"/>
              <w:bottom w:w="120" w:type="dxa"/>
              <w:right w:w="120" w:type="dxa"/>
            </w:tcMar>
            <w:vAlign w:val="bottom"/>
            <w:hideMark/>
          </w:tcPr>
          <w:p w14:paraId="2D17C01A" w14:textId="77777777" w:rsidR="0034411D" w:rsidRPr="0034411D" w:rsidRDefault="0034411D" w:rsidP="0034411D">
            <w:pPr>
              <w:spacing w:before="40" w:after="40" w:line="264" w:lineRule="auto"/>
              <w:ind w:firstLine="0"/>
              <w:jc w:val="center"/>
              <w:rPr>
                <w:b/>
                <w:bCs/>
              </w:rPr>
            </w:pPr>
            <w:r w:rsidRPr="0034411D">
              <w:rPr>
                <w:b/>
                <w:bCs/>
              </w:rPr>
              <w:t>Trường hợp Sử dụng</w:t>
            </w:r>
          </w:p>
        </w:tc>
      </w:tr>
      <w:tr w:rsidR="0034411D" w:rsidRPr="0034411D" w14:paraId="2F3961A4" w14:textId="77777777" w:rsidTr="0034411D">
        <w:tc>
          <w:tcPr>
            <w:tcW w:w="0" w:type="auto"/>
            <w:shd w:val="clear" w:color="auto" w:fill="FFFFFF"/>
            <w:tcMar>
              <w:top w:w="120" w:type="dxa"/>
              <w:left w:w="120" w:type="dxa"/>
              <w:bottom w:w="120" w:type="dxa"/>
              <w:right w:w="120" w:type="dxa"/>
            </w:tcMar>
            <w:hideMark/>
          </w:tcPr>
          <w:p w14:paraId="1AB0DEEE" w14:textId="77777777" w:rsidR="0034411D" w:rsidRPr="0034411D" w:rsidRDefault="0034411D" w:rsidP="0034411D">
            <w:pPr>
              <w:spacing w:before="40" w:after="40" w:line="264" w:lineRule="auto"/>
              <w:ind w:firstLine="0"/>
              <w:jc w:val="center"/>
            </w:pPr>
            <w:r w:rsidRPr="0034411D">
              <w:t>NumPy</w:t>
            </w:r>
          </w:p>
        </w:tc>
        <w:tc>
          <w:tcPr>
            <w:tcW w:w="0" w:type="auto"/>
            <w:shd w:val="clear" w:color="auto" w:fill="FFFFFF"/>
            <w:tcMar>
              <w:top w:w="120" w:type="dxa"/>
              <w:left w:w="120" w:type="dxa"/>
              <w:bottom w:w="120" w:type="dxa"/>
              <w:right w:w="120" w:type="dxa"/>
            </w:tcMar>
            <w:hideMark/>
          </w:tcPr>
          <w:p w14:paraId="0E6511F4" w14:textId="77777777" w:rsidR="0034411D" w:rsidRPr="0034411D" w:rsidRDefault="0034411D" w:rsidP="0034411D">
            <w:pPr>
              <w:spacing w:before="40" w:after="40" w:line="264" w:lineRule="auto"/>
              <w:ind w:firstLine="0"/>
              <w:jc w:val="center"/>
            </w:pPr>
            <w:r w:rsidRPr="0034411D">
              <w:t>Tính toán số học</w:t>
            </w:r>
          </w:p>
        </w:tc>
        <w:tc>
          <w:tcPr>
            <w:tcW w:w="0" w:type="auto"/>
            <w:shd w:val="clear" w:color="auto" w:fill="FFFFFF"/>
            <w:tcMar>
              <w:top w:w="120" w:type="dxa"/>
              <w:left w:w="120" w:type="dxa"/>
              <w:bottom w:w="120" w:type="dxa"/>
              <w:right w:w="120" w:type="dxa"/>
            </w:tcMar>
            <w:hideMark/>
          </w:tcPr>
          <w:p w14:paraId="566E7EAD" w14:textId="77777777" w:rsidR="0034411D" w:rsidRPr="0034411D" w:rsidRDefault="0034411D" w:rsidP="0034411D">
            <w:pPr>
              <w:spacing w:before="40" w:after="40" w:line="264" w:lineRule="auto"/>
              <w:ind w:firstLine="0"/>
              <w:jc w:val="center"/>
            </w:pPr>
            <w:r w:rsidRPr="0034411D">
              <w:t>Mảng, hàm toán học, broadcasting</w:t>
            </w:r>
          </w:p>
        </w:tc>
        <w:tc>
          <w:tcPr>
            <w:tcW w:w="0" w:type="auto"/>
            <w:shd w:val="clear" w:color="auto" w:fill="FFFFFF"/>
            <w:tcMar>
              <w:top w:w="120" w:type="dxa"/>
              <w:left w:w="120" w:type="dxa"/>
              <w:bottom w:w="120" w:type="dxa"/>
              <w:right w:w="120" w:type="dxa"/>
            </w:tcMar>
            <w:hideMark/>
          </w:tcPr>
          <w:p w14:paraId="67FEA629" w14:textId="77777777" w:rsidR="0034411D" w:rsidRPr="0034411D" w:rsidRDefault="0034411D" w:rsidP="0034411D">
            <w:pPr>
              <w:spacing w:before="40" w:after="40" w:line="264" w:lineRule="auto"/>
              <w:ind w:firstLine="0"/>
              <w:jc w:val="center"/>
            </w:pPr>
            <w:r w:rsidRPr="0034411D">
              <w:t>Tính toán khoa học, thao tác dữ liệu</w:t>
            </w:r>
          </w:p>
        </w:tc>
      </w:tr>
      <w:tr w:rsidR="0034411D" w:rsidRPr="0034411D" w14:paraId="74FCF9F2" w14:textId="77777777" w:rsidTr="0034411D">
        <w:tc>
          <w:tcPr>
            <w:tcW w:w="0" w:type="auto"/>
            <w:shd w:val="clear" w:color="auto" w:fill="FFFFFF"/>
            <w:tcMar>
              <w:top w:w="120" w:type="dxa"/>
              <w:left w:w="120" w:type="dxa"/>
              <w:bottom w:w="120" w:type="dxa"/>
              <w:right w:w="120" w:type="dxa"/>
            </w:tcMar>
            <w:hideMark/>
          </w:tcPr>
          <w:p w14:paraId="476395E3" w14:textId="77777777" w:rsidR="0034411D" w:rsidRPr="0034411D" w:rsidRDefault="0034411D" w:rsidP="0034411D">
            <w:pPr>
              <w:spacing w:before="40" w:after="40" w:line="264" w:lineRule="auto"/>
              <w:ind w:firstLine="0"/>
              <w:jc w:val="center"/>
            </w:pPr>
            <w:r w:rsidRPr="0034411D">
              <w:t>pandas</w:t>
            </w:r>
          </w:p>
        </w:tc>
        <w:tc>
          <w:tcPr>
            <w:tcW w:w="0" w:type="auto"/>
            <w:shd w:val="clear" w:color="auto" w:fill="FFFFFF"/>
            <w:tcMar>
              <w:top w:w="120" w:type="dxa"/>
              <w:left w:w="120" w:type="dxa"/>
              <w:bottom w:w="120" w:type="dxa"/>
              <w:right w:w="120" w:type="dxa"/>
            </w:tcMar>
            <w:hideMark/>
          </w:tcPr>
          <w:p w14:paraId="5279FFFA" w14:textId="77777777" w:rsidR="0034411D" w:rsidRPr="0034411D" w:rsidRDefault="0034411D" w:rsidP="0034411D">
            <w:pPr>
              <w:spacing w:before="40" w:after="40" w:line="264" w:lineRule="auto"/>
              <w:ind w:firstLine="0"/>
              <w:jc w:val="center"/>
            </w:pPr>
            <w:r w:rsidRPr="0034411D">
              <w:t>Thao tác và phân tích dữ liệu</w:t>
            </w:r>
          </w:p>
        </w:tc>
        <w:tc>
          <w:tcPr>
            <w:tcW w:w="0" w:type="auto"/>
            <w:shd w:val="clear" w:color="auto" w:fill="FFFFFF"/>
            <w:tcMar>
              <w:top w:w="120" w:type="dxa"/>
              <w:left w:w="120" w:type="dxa"/>
              <w:bottom w:w="120" w:type="dxa"/>
              <w:right w:w="120" w:type="dxa"/>
            </w:tcMar>
            <w:hideMark/>
          </w:tcPr>
          <w:p w14:paraId="2D5E03D8" w14:textId="77777777" w:rsidR="0034411D" w:rsidRPr="0034411D" w:rsidRDefault="0034411D" w:rsidP="0034411D">
            <w:pPr>
              <w:spacing w:before="40" w:after="40" w:line="264" w:lineRule="auto"/>
              <w:ind w:firstLine="0"/>
              <w:jc w:val="center"/>
            </w:pPr>
            <w:r w:rsidRPr="0034411D">
              <w:t>DataFrames, làm sạch dữ liệu, tổng hợp dữ liệu</w:t>
            </w:r>
          </w:p>
        </w:tc>
        <w:tc>
          <w:tcPr>
            <w:tcW w:w="0" w:type="auto"/>
            <w:shd w:val="clear" w:color="auto" w:fill="FFFFFF"/>
            <w:tcMar>
              <w:top w:w="120" w:type="dxa"/>
              <w:left w:w="120" w:type="dxa"/>
              <w:bottom w:w="120" w:type="dxa"/>
              <w:right w:w="120" w:type="dxa"/>
            </w:tcMar>
            <w:hideMark/>
          </w:tcPr>
          <w:p w14:paraId="0AC65023" w14:textId="77777777" w:rsidR="0034411D" w:rsidRPr="0034411D" w:rsidRDefault="0034411D" w:rsidP="0034411D">
            <w:pPr>
              <w:spacing w:before="40" w:after="40" w:line="264" w:lineRule="auto"/>
              <w:ind w:firstLine="0"/>
              <w:jc w:val="center"/>
            </w:pPr>
            <w:r w:rsidRPr="0034411D">
              <w:t>Làm việc với dữ liệu dạng bảng, tiền xử lý dữ liệu</w:t>
            </w:r>
          </w:p>
        </w:tc>
      </w:tr>
      <w:tr w:rsidR="0034411D" w:rsidRPr="0034411D" w14:paraId="4B9038BC" w14:textId="77777777" w:rsidTr="0034411D">
        <w:tc>
          <w:tcPr>
            <w:tcW w:w="0" w:type="auto"/>
            <w:shd w:val="clear" w:color="auto" w:fill="FFFFFF"/>
            <w:tcMar>
              <w:top w:w="120" w:type="dxa"/>
              <w:left w:w="120" w:type="dxa"/>
              <w:bottom w:w="120" w:type="dxa"/>
              <w:right w:w="120" w:type="dxa"/>
            </w:tcMar>
            <w:hideMark/>
          </w:tcPr>
          <w:p w14:paraId="280DB1B3" w14:textId="77777777" w:rsidR="0034411D" w:rsidRPr="0034411D" w:rsidRDefault="0034411D" w:rsidP="0034411D">
            <w:pPr>
              <w:spacing w:before="40" w:after="40" w:line="264" w:lineRule="auto"/>
              <w:ind w:firstLine="0"/>
              <w:jc w:val="center"/>
            </w:pPr>
            <w:r w:rsidRPr="0034411D">
              <w:t>matplotlib</w:t>
            </w:r>
          </w:p>
        </w:tc>
        <w:tc>
          <w:tcPr>
            <w:tcW w:w="0" w:type="auto"/>
            <w:shd w:val="clear" w:color="auto" w:fill="FFFFFF"/>
            <w:tcMar>
              <w:top w:w="120" w:type="dxa"/>
              <w:left w:w="120" w:type="dxa"/>
              <w:bottom w:w="120" w:type="dxa"/>
              <w:right w:w="120" w:type="dxa"/>
            </w:tcMar>
            <w:hideMark/>
          </w:tcPr>
          <w:p w14:paraId="3066F260" w14:textId="77777777" w:rsidR="0034411D" w:rsidRPr="0034411D" w:rsidRDefault="0034411D" w:rsidP="0034411D">
            <w:pPr>
              <w:spacing w:before="40" w:after="40" w:line="264" w:lineRule="auto"/>
              <w:ind w:firstLine="0"/>
              <w:jc w:val="center"/>
            </w:pPr>
            <w:r w:rsidRPr="0034411D">
              <w:t>Trực quan hóa dữ liệu</w:t>
            </w:r>
          </w:p>
        </w:tc>
        <w:tc>
          <w:tcPr>
            <w:tcW w:w="0" w:type="auto"/>
            <w:shd w:val="clear" w:color="auto" w:fill="FFFFFF"/>
            <w:tcMar>
              <w:top w:w="120" w:type="dxa"/>
              <w:left w:w="120" w:type="dxa"/>
              <w:bottom w:w="120" w:type="dxa"/>
              <w:right w:w="120" w:type="dxa"/>
            </w:tcMar>
            <w:hideMark/>
          </w:tcPr>
          <w:p w14:paraId="786D1840" w14:textId="77777777" w:rsidR="0034411D" w:rsidRPr="0034411D" w:rsidRDefault="0034411D" w:rsidP="0034411D">
            <w:pPr>
              <w:spacing w:before="40" w:after="40" w:line="264" w:lineRule="auto"/>
              <w:ind w:firstLine="0"/>
              <w:jc w:val="center"/>
            </w:pPr>
            <w:r w:rsidRPr="0034411D">
              <w:t>Đồ thị cơ bản, tùy chọn tùy chỉnh</w:t>
            </w:r>
          </w:p>
        </w:tc>
        <w:tc>
          <w:tcPr>
            <w:tcW w:w="0" w:type="auto"/>
            <w:shd w:val="clear" w:color="auto" w:fill="FFFFFF"/>
            <w:tcMar>
              <w:top w:w="120" w:type="dxa"/>
              <w:left w:w="120" w:type="dxa"/>
              <w:bottom w:w="120" w:type="dxa"/>
              <w:right w:w="120" w:type="dxa"/>
            </w:tcMar>
            <w:hideMark/>
          </w:tcPr>
          <w:p w14:paraId="0C48451E" w14:textId="77777777" w:rsidR="0034411D" w:rsidRPr="0034411D" w:rsidRDefault="0034411D" w:rsidP="0034411D">
            <w:pPr>
              <w:spacing w:before="40" w:after="40" w:line="264" w:lineRule="auto"/>
              <w:ind w:firstLine="0"/>
              <w:jc w:val="center"/>
            </w:pPr>
            <w:r w:rsidRPr="0034411D">
              <w:t>Tạo các trực quan hóa tĩnh</w:t>
            </w:r>
          </w:p>
        </w:tc>
      </w:tr>
      <w:tr w:rsidR="0034411D" w:rsidRPr="0034411D" w14:paraId="3432220F" w14:textId="77777777" w:rsidTr="0034411D">
        <w:tc>
          <w:tcPr>
            <w:tcW w:w="0" w:type="auto"/>
            <w:shd w:val="clear" w:color="auto" w:fill="FFFFFF"/>
            <w:tcMar>
              <w:top w:w="120" w:type="dxa"/>
              <w:left w:w="120" w:type="dxa"/>
              <w:bottom w:w="120" w:type="dxa"/>
              <w:right w:w="120" w:type="dxa"/>
            </w:tcMar>
            <w:hideMark/>
          </w:tcPr>
          <w:p w14:paraId="76DD5DE8" w14:textId="77777777" w:rsidR="0034411D" w:rsidRPr="0034411D" w:rsidRDefault="0034411D" w:rsidP="0034411D">
            <w:pPr>
              <w:spacing w:before="40" w:after="40" w:line="264" w:lineRule="auto"/>
              <w:ind w:firstLine="0"/>
              <w:jc w:val="center"/>
            </w:pPr>
            <w:r w:rsidRPr="0034411D">
              <w:t>Seaborn</w:t>
            </w:r>
          </w:p>
        </w:tc>
        <w:tc>
          <w:tcPr>
            <w:tcW w:w="0" w:type="auto"/>
            <w:shd w:val="clear" w:color="auto" w:fill="FFFFFF"/>
            <w:tcMar>
              <w:top w:w="120" w:type="dxa"/>
              <w:left w:w="120" w:type="dxa"/>
              <w:bottom w:w="120" w:type="dxa"/>
              <w:right w:w="120" w:type="dxa"/>
            </w:tcMar>
            <w:hideMark/>
          </w:tcPr>
          <w:p w14:paraId="256896C7" w14:textId="77777777" w:rsidR="0034411D" w:rsidRPr="0034411D" w:rsidRDefault="0034411D" w:rsidP="0034411D">
            <w:pPr>
              <w:spacing w:before="40" w:after="40" w:line="264" w:lineRule="auto"/>
              <w:ind w:firstLine="0"/>
              <w:jc w:val="center"/>
            </w:pPr>
            <w:r w:rsidRPr="0034411D">
              <w:t>Trực quan hóa dữ liệu thống kê</w:t>
            </w:r>
          </w:p>
        </w:tc>
        <w:tc>
          <w:tcPr>
            <w:tcW w:w="0" w:type="auto"/>
            <w:shd w:val="clear" w:color="auto" w:fill="FFFFFF"/>
            <w:tcMar>
              <w:top w:w="120" w:type="dxa"/>
              <w:left w:w="120" w:type="dxa"/>
              <w:bottom w:w="120" w:type="dxa"/>
              <w:right w:w="120" w:type="dxa"/>
            </w:tcMar>
            <w:hideMark/>
          </w:tcPr>
          <w:p w14:paraId="386D0FC2" w14:textId="77777777" w:rsidR="0034411D" w:rsidRPr="0034411D" w:rsidRDefault="0034411D" w:rsidP="0034411D">
            <w:pPr>
              <w:spacing w:before="40" w:after="40" w:line="264" w:lineRule="auto"/>
              <w:ind w:firstLine="0"/>
              <w:jc w:val="center"/>
            </w:pPr>
            <w:r w:rsidRPr="0034411D">
              <w:t>Đồ thị thống kê, phong cách hấp dẫn</w:t>
            </w:r>
          </w:p>
        </w:tc>
        <w:tc>
          <w:tcPr>
            <w:tcW w:w="0" w:type="auto"/>
            <w:shd w:val="clear" w:color="auto" w:fill="FFFFFF"/>
            <w:tcMar>
              <w:top w:w="120" w:type="dxa"/>
              <w:left w:w="120" w:type="dxa"/>
              <w:bottom w:w="120" w:type="dxa"/>
              <w:right w:w="120" w:type="dxa"/>
            </w:tcMar>
            <w:hideMark/>
          </w:tcPr>
          <w:p w14:paraId="4B02598C" w14:textId="77777777" w:rsidR="0034411D" w:rsidRPr="0034411D" w:rsidRDefault="0034411D" w:rsidP="0034411D">
            <w:pPr>
              <w:spacing w:before="40" w:after="40" w:line="264" w:lineRule="auto"/>
              <w:ind w:firstLine="0"/>
              <w:jc w:val="center"/>
            </w:pPr>
            <w:r w:rsidRPr="0034411D">
              <w:t>Tạo các đồ thị thống kê thông tin</w:t>
            </w:r>
          </w:p>
        </w:tc>
      </w:tr>
      <w:tr w:rsidR="0034411D" w:rsidRPr="0034411D" w14:paraId="7BC977B2" w14:textId="77777777" w:rsidTr="0034411D">
        <w:tc>
          <w:tcPr>
            <w:tcW w:w="0" w:type="auto"/>
            <w:shd w:val="clear" w:color="auto" w:fill="FFFFFF"/>
            <w:tcMar>
              <w:top w:w="120" w:type="dxa"/>
              <w:left w:w="120" w:type="dxa"/>
              <w:bottom w:w="120" w:type="dxa"/>
              <w:right w:w="120" w:type="dxa"/>
            </w:tcMar>
            <w:hideMark/>
          </w:tcPr>
          <w:p w14:paraId="025156E5" w14:textId="77777777" w:rsidR="0034411D" w:rsidRPr="0034411D" w:rsidRDefault="0034411D" w:rsidP="0034411D">
            <w:pPr>
              <w:spacing w:before="40" w:after="40" w:line="264" w:lineRule="auto"/>
              <w:ind w:firstLine="0"/>
              <w:jc w:val="center"/>
            </w:pPr>
            <w:r w:rsidRPr="0034411D">
              <w:t>scikit-learn</w:t>
            </w:r>
          </w:p>
        </w:tc>
        <w:tc>
          <w:tcPr>
            <w:tcW w:w="0" w:type="auto"/>
            <w:shd w:val="clear" w:color="auto" w:fill="FFFFFF"/>
            <w:tcMar>
              <w:top w:w="120" w:type="dxa"/>
              <w:left w:w="120" w:type="dxa"/>
              <w:bottom w:w="120" w:type="dxa"/>
              <w:right w:w="120" w:type="dxa"/>
            </w:tcMar>
            <w:hideMark/>
          </w:tcPr>
          <w:p w14:paraId="057F4093" w14:textId="77777777" w:rsidR="0034411D" w:rsidRPr="0034411D" w:rsidRDefault="0034411D" w:rsidP="0034411D">
            <w:pPr>
              <w:spacing w:before="40" w:after="40" w:line="264" w:lineRule="auto"/>
              <w:ind w:firstLine="0"/>
              <w:jc w:val="center"/>
            </w:pPr>
            <w:r w:rsidRPr="0034411D">
              <w:t>Học máy</w:t>
            </w:r>
          </w:p>
        </w:tc>
        <w:tc>
          <w:tcPr>
            <w:tcW w:w="0" w:type="auto"/>
            <w:shd w:val="clear" w:color="auto" w:fill="FFFFFF"/>
            <w:tcMar>
              <w:top w:w="120" w:type="dxa"/>
              <w:left w:w="120" w:type="dxa"/>
              <w:bottom w:w="120" w:type="dxa"/>
              <w:right w:w="120" w:type="dxa"/>
            </w:tcMar>
            <w:hideMark/>
          </w:tcPr>
          <w:p w14:paraId="7DDCEF6A" w14:textId="77777777" w:rsidR="0034411D" w:rsidRPr="0034411D" w:rsidRDefault="0034411D" w:rsidP="0034411D">
            <w:pPr>
              <w:spacing w:before="40" w:after="40" w:line="264" w:lineRule="auto"/>
              <w:ind w:firstLine="0"/>
              <w:jc w:val="center"/>
            </w:pPr>
            <w:r w:rsidRPr="0034411D">
              <w:t>Phân loại, hồi quy, phân cụm</w:t>
            </w:r>
          </w:p>
        </w:tc>
        <w:tc>
          <w:tcPr>
            <w:tcW w:w="0" w:type="auto"/>
            <w:shd w:val="clear" w:color="auto" w:fill="FFFFFF"/>
            <w:tcMar>
              <w:top w:w="120" w:type="dxa"/>
              <w:left w:w="120" w:type="dxa"/>
              <w:bottom w:w="120" w:type="dxa"/>
              <w:right w:w="120" w:type="dxa"/>
            </w:tcMar>
            <w:hideMark/>
          </w:tcPr>
          <w:p w14:paraId="1FD9A631" w14:textId="77777777" w:rsidR="0034411D" w:rsidRPr="0034411D" w:rsidRDefault="0034411D" w:rsidP="0034411D">
            <w:pPr>
              <w:spacing w:before="40" w:after="40" w:line="264" w:lineRule="auto"/>
              <w:ind w:firstLine="0"/>
              <w:jc w:val="center"/>
            </w:pPr>
            <w:r w:rsidRPr="0034411D">
              <w:t>Xây dựng các mô hình học máy</w:t>
            </w:r>
          </w:p>
        </w:tc>
      </w:tr>
    </w:tbl>
    <w:p w14:paraId="071E7F18" w14:textId="05B96E1F" w:rsidR="0034411D" w:rsidRPr="0034411D" w:rsidRDefault="0034411D" w:rsidP="0083596D">
      <w:r w:rsidRPr="0034411D">
        <w:t>Lĩnh vực phân tích dữ liệu không ngừng phát triển, vì vậy việc cập nhật các công cụ và kỹ thuật mới nhất là rất quan trọng</w:t>
      </w:r>
      <w:r w:rsidR="0083596D">
        <w:t>.</w:t>
      </w:r>
    </w:p>
    <w:p w14:paraId="7CC9A010" w14:textId="07A9C0E4" w:rsidR="00C43DB4" w:rsidRDefault="0034411D" w:rsidP="00BD2734">
      <w:r w:rsidRPr="0034411D">
        <w:t>Kết luận</w:t>
      </w:r>
      <w:r w:rsidR="00BD2734">
        <w:t xml:space="preserve">: </w:t>
      </w:r>
      <w:r w:rsidRPr="0034411D">
        <w:t xml:space="preserve">Hệ sinh thái các thư viện mạnh mẽ và tính dễ sử dụng của Python làm cho nó trở thành lựa chọn lý tưởng cho phân tích dữ liệu. Bằng cách làm chủ các thư viện thiết yếu này, có thể khai phá những hiểu biết có giá trị từ dữ liệu và thúc đẩy việc ra quyết định </w:t>
      </w:r>
      <w:r w:rsidR="00BD2734">
        <w:t xml:space="preserve">trên nền tảng </w:t>
      </w:r>
      <w:r w:rsidRPr="0034411D">
        <w:t>thông tin</w:t>
      </w:r>
      <w:r w:rsidR="00BD2734">
        <w:t xml:space="preserve"> hiện có</w:t>
      </w:r>
      <w:r w:rsidRPr="0034411D">
        <w:t>.</w:t>
      </w:r>
    </w:p>
    <w:sectPr w:rsidR="00C43DB4" w:rsidSect="00AD444B">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CB4"/>
    <w:multiLevelType w:val="multilevel"/>
    <w:tmpl w:val="D044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B4982"/>
    <w:multiLevelType w:val="multilevel"/>
    <w:tmpl w:val="8CA41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D5DCB"/>
    <w:multiLevelType w:val="multilevel"/>
    <w:tmpl w:val="E79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B0A5B"/>
    <w:multiLevelType w:val="multilevel"/>
    <w:tmpl w:val="D794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876A7"/>
    <w:multiLevelType w:val="multilevel"/>
    <w:tmpl w:val="879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92492"/>
    <w:multiLevelType w:val="multilevel"/>
    <w:tmpl w:val="4C1A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73134"/>
    <w:multiLevelType w:val="multilevel"/>
    <w:tmpl w:val="BE86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A3026"/>
    <w:multiLevelType w:val="multilevel"/>
    <w:tmpl w:val="9B90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3C58E3"/>
    <w:multiLevelType w:val="multilevel"/>
    <w:tmpl w:val="6DA2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B32494"/>
    <w:multiLevelType w:val="multilevel"/>
    <w:tmpl w:val="D926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004052">
    <w:abstractNumId w:val="4"/>
  </w:num>
  <w:num w:numId="2" w16cid:durableId="105972902">
    <w:abstractNumId w:val="6"/>
  </w:num>
  <w:num w:numId="3" w16cid:durableId="632835928">
    <w:abstractNumId w:val="0"/>
  </w:num>
  <w:num w:numId="4" w16cid:durableId="1406565396">
    <w:abstractNumId w:val="3"/>
  </w:num>
  <w:num w:numId="5" w16cid:durableId="1070616391">
    <w:abstractNumId w:val="8"/>
  </w:num>
  <w:num w:numId="6" w16cid:durableId="800265322">
    <w:abstractNumId w:val="1"/>
  </w:num>
  <w:num w:numId="7" w16cid:durableId="2142262087">
    <w:abstractNumId w:val="7"/>
  </w:num>
  <w:num w:numId="8" w16cid:durableId="121071375">
    <w:abstractNumId w:val="2"/>
  </w:num>
  <w:num w:numId="9" w16cid:durableId="589584187">
    <w:abstractNumId w:val="9"/>
  </w:num>
  <w:num w:numId="10" w16cid:durableId="1345283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1D"/>
    <w:rsid w:val="00002165"/>
    <w:rsid w:val="0034411D"/>
    <w:rsid w:val="003F5953"/>
    <w:rsid w:val="00616ED3"/>
    <w:rsid w:val="006D3E02"/>
    <w:rsid w:val="00814988"/>
    <w:rsid w:val="0083596D"/>
    <w:rsid w:val="008B5378"/>
    <w:rsid w:val="0090136A"/>
    <w:rsid w:val="009D5FDB"/>
    <w:rsid w:val="009E57C4"/>
    <w:rsid w:val="00AD444B"/>
    <w:rsid w:val="00BD2734"/>
    <w:rsid w:val="00C43DB4"/>
    <w:rsid w:val="00CA63FB"/>
    <w:rsid w:val="00D51776"/>
    <w:rsid w:val="00DF2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232D"/>
  <w15:chartTrackingRefBased/>
  <w15:docId w15:val="{CBA6E50A-3D1C-4CDB-95C6-80BFD3C2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before="60" w:after="60" w:line="312"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1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41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411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441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41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441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41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411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411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1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41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411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4411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4411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441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41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41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41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411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11D"/>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4411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441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411D"/>
    <w:rPr>
      <w:i/>
      <w:iCs/>
      <w:color w:val="404040" w:themeColor="text1" w:themeTint="BF"/>
    </w:rPr>
  </w:style>
  <w:style w:type="paragraph" w:styleId="ListParagraph">
    <w:name w:val="List Paragraph"/>
    <w:basedOn w:val="Normal"/>
    <w:uiPriority w:val="34"/>
    <w:qFormat/>
    <w:rsid w:val="0034411D"/>
    <w:pPr>
      <w:ind w:left="720"/>
      <w:contextualSpacing/>
    </w:pPr>
  </w:style>
  <w:style w:type="character" w:styleId="IntenseEmphasis">
    <w:name w:val="Intense Emphasis"/>
    <w:basedOn w:val="DefaultParagraphFont"/>
    <w:uiPriority w:val="21"/>
    <w:qFormat/>
    <w:rsid w:val="0034411D"/>
    <w:rPr>
      <w:i/>
      <w:iCs/>
      <w:color w:val="2F5496" w:themeColor="accent1" w:themeShade="BF"/>
    </w:rPr>
  </w:style>
  <w:style w:type="paragraph" w:styleId="IntenseQuote">
    <w:name w:val="Intense Quote"/>
    <w:basedOn w:val="Normal"/>
    <w:next w:val="Normal"/>
    <w:link w:val="IntenseQuoteChar"/>
    <w:uiPriority w:val="30"/>
    <w:qFormat/>
    <w:rsid w:val="00344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411D"/>
    <w:rPr>
      <w:i/>
      <w:iCs/>
      <w:color w:val="2F5496" w:themeColor="accent1" w:themeShade="BF"/>
    </w:rPr>
  </w:style>
  <w:style w:type="character" w:styleId="IntenseReference">
    <w:name w:val="Intense Reference"/>
    <w:basedOn w:val="DefaultParagraphFont"/>
    <w:uiPriority w:val="32"/>
    <w:qFormat/>
    <w:rsid w:val="0034411D"/>
    <w:rPr>
      <w:b/>
      <w:bCs/>
      <w:smallCaps/>
      <w:color w:val="2F5496" w:themeColor="accent1" w:themeShade="BF"/>
      <w:spacing w:val="5"/>
    </w:rPr>
  </w:style>
  <w:style w:type="character" w:styleId="Hyperlink">
    <w:name w:val="Hyperlink"/>
    <w:basedOn w:val="DefaultParagraphFont"/>
    <w:uiPriority w:val="99"/>
    <w:unhideWhenUsed/>
    <w:rsid w:val="0034411D"/>
    <w:rPr>
      <w:color w:val="0563C1" w:themeColor="hyperlink"/>
      <w:u w:val="single"/>
    </w:rPr>
  </w:style>
  <w:style w:type="character" w:styleId="UnresolvedMention">
    <w:name w:val="Unresolved Mention"/>
    <w:basedOn w:val="DefaultParagraphFont"/>
    <w:uiPriority w:val="99"/>
    <w:semiHidden/>
    <w:unhideWhenUsed/>
    <w:rsid w:val="00344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1914">
      <w:bodyDiv w:val="1"/>
      <w:marLeft w:val="0"/>
      <w:marRight w:val="0"/>
      <w:marTop w:val="0"/>
      <w:marBottom w:val="0"/>
      <w:divBdr>
        <w:top w:val="none" w:sz="0" w:space="0" w:color="auto"/>
        <w:left w:val="none" w:sz="0" w:space="0" w:color="auto"/>
        <w:bottom w:val="none" w:sz="0" w:space="0" w:color="auto"/>
        <w:right w:val="none" w:sz="0" w:space="0" w:color="auto"/>
      </w:divBdr>
    </w:div>
    <w:div w:id="703679562">
      <w:bodyDiv w:val="1"/>
      <w:marLeft w:val="0"/>
      <w:marRight w:val="0"/>
      <w:marTop w:val="0"/>
      <w:marBottom w:val="0"/>
      <w:divBdr>
        <w:top w:val="none" w:sz="0" w:space="0" w:color="auto"/>
        <w:left w:val="none" w:sz="0" w:space="0" w:color="auto"/>
        <w:bottom w:val="none" w:sz="0" w:space="0" w:color="auto"/>
        <w:right w:val="none" w:sz="0" w:space="0" w:color="auto"/>
      </w:divBdr>
    </w:div>
    <w:div w:id="1083141688">
      <w:bodyDiv w:val="1"/>
      <w:marLeft w:val="0"/>
      <w:marRight w:val="0"/>
      <w:marTop w:val="0"/>
      <w:marBottom w:val="0"/>
      <w:divBdr>
        <w:top w:val="none" w:sz="0" w:space="0" w:color="auto"/>
        <w:left w:val="none" w:sz="0" w:space="0" w:color="auto"/>
        <w:bottom w:val="none" w:sz="0" w:space="0" w:color="auto"/>
        <w:right w:val="none" w:sz="0" w:space="0" w:color="auto"/>
      </w:divBdr>
    </w:div>
    <w:div w:id="1200583629">
      <w:bodyDiv w:val="1"/>
      <w:marLeft w:val="0"/>
      <w:marRight w:val="0"/>
      <w:marTop w:val="0"/>
      <w:marBottom w:val="0"/>
      <w:divBdr>
        <w:top w:val="none" w:sz="0" w:space="0" w:color="auto"/>
        <w:left w:val="none" w:sz="0" w:space="0" w:color="auto"/>
        <w:bottom w:val="none" w:sz="0" w:space="0" w:color="auto"/>
        <w:right w:val="none" w:sz="0" w:space="0" w:color="auto"/>
      </w:divBdr>
    </w:div>
    <w:div w:id="1259414210">
      <w:bodyDiv w:val="1"/>
      <w:marLeft w:val="0"/>
      <w:marRight w:val="0"/>
      <w:marTop w:val="0"/>
      <w:marBottom w:val="0"/>
      <w:divBdr>
        <w:top w:val="none" w:sz="0" w:space="0" w:color="auto"/>
        <w:left w:val="none" w:sz="0" w:space="0" w:color="auto"/>
        <w:bottom w:val="none" w:sz="0" w:space="0" w:color="auto"/>
        <w:right w:val="none" w:sz="0" w:space="0" w:color="auto"/>
      </w:divBdr>
    </w:div>
    <w:div w:id="1478111808">
      <w:bodyDiv w:val="1"/>
      <w:marLeft w:val="0"/>
      <w:marRight w:val="0"/>
      <w:marTop w:val="0"/>
      <w:marBottom w:val="0"/>
      <w:divBdr>
        <w:top w:val="none" w:sz="0" w:space="0" w:color="auto"/>
        <w:left w:val="none" w:sz="0" w:space="0" w:color="auto"/>
        <w:bottom w:val="none" w:sz="0" w:space="0" w:color="auto"/>
        <w:right w:val="none" w:sz="0" w:space="0" w:color="auto"/>
      </w:divBdr>
    </w:div>
    <w:div w:id="1531409872">
      <w:bodyDiv w:val="1"/>
      <w:marLeft w:val="0"/>
      <w:marRight w:val="0"/>
      <w:marTop w:val="0"/>
      <w:marBottom w:val="0"/>
      <w:divBdr>
        <w:top w:val="none" w:sz="0" w:space="0" w:color="auto"/>
        <w:left w:val="none" w:sz="0" w:space="0" w:color="auto"/>
        <w:bottom w:val="none" w:sz="0" w:space="0" w:color="auto"/>
        <w:right w:val="none" w:sz="0" w:space="0" w:color="auto"/>
      </w:divBdr>
    </w:div>
    <w:div w:id="210845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yperlink" Target="https://gitlab.com/" TargetMode="External"/><Relationship Id="rId4" Type="http://schemas.openxmlformats.org/officeDocument/2006/relationships/webSettings" Target="webSettings.xml"/><Relationship Id="rId9" Type="http://schemas.openxmlformats.org/officeDocument/2006/relationships/hyperlink" Target="https://github.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1A6F9-1530-4F09-9D60-2EB440E379EE}"/>
</file>

<file path=customXml/itemProps2.xml><?xml version="1.0" encoding="utf-8"?>
<ds:datastoreItem xmlns:ds="http://schemas.openxmlformats.org/officeDocument/2006/customXml" ds:itemID="{3CC1EB69-4A49-4466-B7DE-A0E62BACE683}"/>
</file>

<file path=customXml/itemProps3.xml><?xml version="1.0" encoding="utf-8"?>
<ds:datastoreItem xmlns:ds="http://schemas.openxmlformats.org/officeDocument/2006/customXml" ds:itemID="{323F2E20-5510-4A83-B59C-EAA7C3A60C48}"/>
</file>

<file path=docProps/app.xml><?xml version="1.0" encoding="utf-8"?>
<Properties xmlns="http://schemas.openxmlformats.org/officeDocument/2006/extended-properties" xmlns:vt="http://schemas.openxmlformats.org/officeDocument/2006/docPropsVTypes">
  <Template>Normal.dotm</Template>
  <TotalTime>76</TotalTime>
  <Pages>7</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Dong</dc:creator>
  <cp:keywords/>
  <dc:description/>
  <cp:lastModifiedBy>Nguyen Dong</cp:lastModifiedBy>
  <cp:revision>11</cp:revision>
  <dcterms:created xsi:type="dcterms:W3CDTF">2025-09-10T02:12:00Z</dcterms:created>
  <dcterms:modified xsi:type="dcterms:W3CDTF">2025-09-10T03:28:00Z</dcterms:modified>
</cp:coreProperties>
</file>